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p>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Информация</w:t>
      </w:r>
    </w:p>
    <w:p w:rsidR="00FD72E7" w:rsidRPr="00FD72E7" w:rsidRDefault="00FD72E7" w:rsidP="00FD72E7">
      <w:pPr>
        <w:widowControl w:val="0"/>
        <w:shd w:val="clear" w:color="auto" w:fill="FFFFFF"/>
        <w:tabs>
          <w:tab w:val="left" w:pos="5400"/>
        </w:tabs>
        <w:autoSpaceDE w:val="0"/>
        <w:autoSpaceDN w:val="0"/>
        <w:adjustRightInd w:val="0"/>
        <w:spacing w:after="0" w:line="240" w:lineRule="exact"/>
        <w:ind w:right="-142" w:firstLine="567"/>
        <w:jc w:val="center"/>
        <w:rPr>
          <w:rFonts w:ascii="Times New Roman" w:eastAsia="Times New Roman" w:hAnsi="Times New Roman" w:cs="Times New Roman"/>
          <w:sz w:val="27"/>
          <w:szCs w:val="27"/>
          <w:lang w:eastAsia="ru-RU"/>
        </w:rPr>
      </w:pPr>
      <w:r w:rsidRPr="00FD72E7">
        <w:rPr>
          <w:rFonts w:ascii="Times New Roman" w:eastAsia="Times New Roman" w:hAnsi="Times New Roman" w:cs="Times New Roman"/>
          <w:b/>
          <w:bCs/>
          <w:sz w:val="27"/>
          <w:szCs w:val="27"/>
          <w:lang w:eastAsia="ru-RU"/>
        </w:rPr>
        <w:t>о проведении конкурсов на замещение вакантных должностей</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 xml:space="preserve">федеральной государственной гражданской службы </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exact"/>
        <w:ind w:right="-142" w:firstLine="567"/>
        <w:jc w:val="center"/>
        <w:rPr>
          <w:rFonts w:ascii="Times New Roman" w:eastAsia="Times New Roman" w:hAnsi="Times New Roman" w:cs="Times New Roman"/>
          <w:b/>
          <w:bCs/>
          <w:sz w:val="27"/>
          <w:szCs w:val="27"/>
          <w:lang w:eastAsia="ru-RU"/>
        </w:rPr>
      </w:pPr>
      <w:r w:rsidRPr="00FD72E7">
        <w:rPr>
          <w:rFonts w:ascii="Times New Roman" w:eastAsia="Times New Roman" w:hAnsi="Times New Roman" w:cs="Times New Roman"/>
          <w:b/>
          <w:bCs/>
          <w:sz w:val="27"/>
          <w:szCs w:val="27"/>
          <w:lang w:eastAsia="ru-RU"/>
        </w:rPr>
        <w:t>в прокуратуре Московской области.</w:t>
      </w:r>
    </w:p>
    <w:p w:rsidR="00FD72E7" w:rsidRPr="00FD72E7" w:rsidRDefault="00FD72E7" w:rsidP="00FD72E7">
      <w:pPr>
        <w:widowControl w:val="0"/>
        <w:shd w:val="clear" w:color="auto" w:fill="FFFFFF"/>
        <w:tabs>
          <w:tab w:val="left" w:pos="2520"/>
          <w:tab w:val="left" w:pos="2700"/>
          <w:tab w:val="left" w:pos="2880"/>
          <w:tab w:val="left" w:pos="3060"/>
          <w:tab w:val="left" w:pos="3240"/>
          <w:tab w:val="left" w:pos="3420"/>
          <w:tab w:val="left" w:pos="3600"/>
          <w:tab w:val="left" w:pos="378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 w:val="left" w:pos="7200"/>
          <w:tab w:val="left" w:pos="7380"/>
          <w:tab w:val="left" w:pos="7560"/>
          <w:tab w:val="left" w:pos="7740"/>
          <w:tab w:val="left" w:pos="7920"/>
          <w:tab w:val="left" w:pos="8100"/>
        </w:tabs>
        <w:autoSpaceDE w:val="0"/>
        <w:autoSpaceDN w:val="0"/>
        <w:adjustRightInd w:val="0"/>
        <w:spacing w:after="0" w:line="240" w:lineRule="auto"/>
        <w:ind w:right="-142" w:firstLine="567"/>
        <w:jc w:val="center"/>
        <w:rPr>
          <w:rFonts w:ascii="Times New Roman" w:eastAsia="Times New Roman" w:hAnsi="Times New Roman" w:cs="Times New Roman"/>
          <w:b/>
          <w:bCs/>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Прокуратура Московской области проводит конкурсы на замещение следующих вакантных должностей федеральной государственной гражданской службы:</w:t>
      </w:r>
    </w:p>
    <w:p w:rsidR="00FD72E7" w:rsidRPr="00FD72E7"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A94939" w:rsidRDefault="00A94939" w:rsidP="002443E9">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Главный специалист отдела программного, технологического и документационного обеспечения управления правовой статистики</w:t>
      </w:r>
    </w:p>
    <w:p w:rsidR="00A94939" w:rsidRPr="00A94939" w:rsidRDefault="00A94939" w:rsidP="00A94939">
      <w:pPr>
        <w:spacing w:after="0" w:line="240" w:lineRule="auto"/>
        <w:ind w:right="-142" w:firstLine="567"/>
        <w:jc w:val="both"/>
        <w:rPr>
          <w:rFonts w:ascii="Times New Roman" w:eastAsia="Times New Roman" w:hAnsi="Times New Roman" w:cs="Times New Roman"/>
          <w:sz w:val="27"/>
          <w:szCs w:val="27"/>
          <w:lang w:eastAsia="ru-RU"/>
        </w:rPr>
      </w:pPr>
      <w:r w:rsidRPr="00A94939">
        <w:rPr>
          <w:rFonts w:ascii="Times New Roman" w:eastAsia="Times New Roman" w:hAnsi="Times New Roman" w:cs="Times New Roman"/>
          <w:sz w:val="27"/>
          <w:szCs w:val="27"/>
          <w:lang w:eastAsia="ru-RU"/>
        </w:rPr>
        <w:t>Квалификационные требования: высшее образование по направлению подготовки (специальности): «Статистика», «Государственное и муниципальное управление», «Инфокоммуникационные технологии и системы связи», «Информационные системы и технологии», «Математическое обеспечение и администрирование информационных систем», «Менеджмент», «Прикладная информатика», «Прикладная математика и информатика», «Прикладная математика», «Социология», «Экономика», «Юриспруденция», или иметь высшее образование, соответствующее функциям и конкретным задачам, возложенным на организационно-методический отдел управления правовой статистики.</w:t>
      </w:r>
    </w:p>
    <w:p w:rsidR="00A94939" w:rsidRPr="00A94939" w:rsidRDefault="00A94939" w:rsidP="00A94939">
      <w:pPr>
        <w:spacing w:after="0" w:line="240" w:lineRule="auto"/>
        <w:ind w:right="-142" w:firstLine="567"/>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Главный</w:t>
      </w:r>
      <w:r w:rsidRPr="00A94939">
        <w:rPr>
          <w:rFonts w:ascii="Times New Roman" w:eastAsia="Times New Roman" w:hAnsi="Times New Roman" w:cs="Times New Roman"/>
          <w:sz w:val="27"/>
          <w:szCs w:val="27"/>
          <w:lang w:eastAsia="ru-RU"/>
        </w:rPr>
        <w:t xml:space="preserve"> специалист отдела программного, технологического и документационного обеспечения</w:t>
      </w:r>
      <w:r>
        <w:rPr>
          <w:rFonts w:ascii="Times New Roman" w:eastAsia="Times New Roman" w:hAnsi="Times New Roman" w:cs="Times New Roman"/>
          <w:b/>
          <w:sz w:val="27"/>
          <w:szCs w:val="27"/>
          <w:lang w:eastAsia="ru-RU"/>
        </w:rPr>
        <w:t xml:space="preserve"> </w:t>
      </w:r>
      <w:r w:rsidRPr="00A94939">
        <w:rPr>
          <w:rFonts w:ascii="Times New Roman" w:eastAsia="Times New Roman" w:hAnsi="Times New Roman" w:cs="Times New Roman"/>
          <w:sz w:val="27"/>
          <w:szCs w:val="27"/>
          <w:lang w:eastAsia="ru-RU"/>
        </w:rPr>
        <w:t>управления правовой статистики обязан: вести делопроизводство организационно-методического отдела управления правовой статистики прокуратуры Московской области 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 обеспечивать сбор отчетных данных горрайспецпрокуроров Московской области.</w:t>
      </w:r>
    </w:p>
    <w:p w:rsidR="00A94939" w:rsidRPr="00A94939" w:rsidRDefault="00A94939" w:rsidP="00A94939">
      <w:pPr>
        <w:spacing w:after="0" w:line="240" w:lineRule="auto"/>
        <w:ind w:right="-142" w:firstLine="567"/>
        <w:jc w:val="both"/>
        <w:rPr>
          <w:rFonts w:ascii="Times New Roman" w:eastAsia="Times New Roman" w:hAnsi="Times New Roman" w:cs="Times New Roman"/>
          <w:sz w:val="27"/>
          <w:szCs w:val="27"/>
          <w:lang w:eastAsia="ru-RU"/>
        </w:rPr>
      </w:pPr>
      <w:r w:rsidRPr="00A94939">
        <w:rPr>
          <w:rFonts w:ascii="Times New Roman" w:eastAsia="Times New Roman" w:hAnsi="Times New Roman" w:cs="Times New Roman"/>
          <w:sz w:val="27"/>
          <w:szCs w:val="27"/>
          <w:lang w:eastAsia="ru-RU"/>
        </w:rPr>
        <w:t>Основные права главного специалиста указанного отдела регулируются статьей 14 Федерального закона «О государственной гражданской службе Российской Федерации».</w:t>
      </w:r>
    </w:p>
    <w:p w:rsidR="00A94939" w:rsidRPr="00A94939" w:rsidRDefault="00A94939" w:rsidP="00A94939">
      <w:pPr>
        <w:spacing w:after="0" w:line="240" w:lineRule="auto"/>
        <w:ind w:right="-142" w:firstLine="567"/>
        <w:jc w:val="both"/>
        <w:rPr>
          <w:rFonts w:ascii="Times New Roman" w:eastAsia="Times New Roman" w:hAnsi="Times New Roman" w:cs="Times New Roman"/>
          <w:sz w:val="27"/>
          <w:szCs w:val="27"/>
          <w:lang w:eastAsia="ru-RU"/>
        </w:rPr>
      </w:pPr>
      <w:r w:rsidRPr="00A94939">
        <w:rPr>
          <w:rFonts w:ascii="Times New Roman" w:eastAsia="Times New Roman" w:hAnsi="Times New Roman" w:cs="Times New Roman"/>
          <w:sz w:val="27"/>
          <w:szCs w:val="27"/>
          <w:lang w:eastAsia="ru-RU"/>
        </w:rPr>
        <w:t xml:space="preserve">Главный специалист отдела программного, технологического и документационного обеспечения управления </w:t>
      </w:r>
      <w:r>
        <w:rPr>
          <w:rFonts w:ascii="Times New Roman" w:eastAsia="Times New Roman" w:hAnsi="Times New Roman" w:cs="Times New Roman"/>
          <w:sz w:val="27"/>
          <w:szCs w:val="27"/>
          <w:lang w:eastAsia="ru-RU"/>
        </w:rPr>
        <w:t>правовой статистики</w:t>
      </w:r>
      <w:r w:rsidRPr="00A94939">
        <w:rPr>
          <w:rFonts w:ascii="Times New Roman" w:eastAsia="Times New Roman" w:hAnsi="Times New Roman" w:cs="Times New Roman"/>
          <w:sz w:val="27"/>
          <w:szCs w:val="27"/>
          <w:lang w:eastAsia="ru-RU"/>
        </w:rPr>
        <w:t xml:space="preserve">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A94939" w:rsidRPr="00A94939" w:rsidRDefault="00A94939" w:rsidP="00A94939">
      <w:pPr>
        <w:spacing w:after="0" w:line="240" w:lineRule="auto"/>
        <w:ind w:right="-142" w:firstLine="567"/>
        <w:jc w:val="both"/>
        <w:rPr>
          <w:rFonts w:ascii="Times New Roman" w:eastAsia="Times New Roman" w:hAnsi="Times New Roman" w:cs="Times New Roman"/>
          <w:sz w:val="27"/>
          <w:szCs w:val="27"/>
          <w:lang w:eastAsia="ru-RU"/>
        </w:rPr>
      </w:pPr>
      <w:r w:rsidRPr="00A94939">
        <w:rPr>
          <w:rFonts w:ascii="Times New Roman" w:eastAsia="Times New Roman" w:hAnsi="Times New Roman" w:cs="Times New Roman"/>
          <w:sz w:val="27"/>
          <w:szCs w:val="27"/>
          <w:lang w:eastAsia="ru-RU"/>
        </w:rPr>
        <w:t xml:space="preserve">Эффективность и результативность профессиональной служебной деятельности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отдел отдел программного, технологического и документационного обеспечения управления </w:t>
      </w:r>
      <w:r>
        <w:rPr>
          <w:rFonts w:ascii="Times New Roman" w:eastAsia="Times New Roman" w:hAnsi="Times New Roman" w:cs="Times New Roman"/>
          <w:sz w:val="27"/>
          <w:szCs w:val="27"/>
          <w:lang w:eastAsia="ru-RU"/>
        </w:rPr>
        <w:t>правовой статистики</w:t>
      </w:r>
      <w:r w:rsidRPr="00A94939">
        <w:rPr>
          <w:rFonts w:ascii="Times New Roman" w:eastAsia="Times New Roman" w:hAnsi="Times New Roman" w:cs="Times New Roman"/>
          <w:sz w:val="27"/>
          <w:szCs w:val="27"/>
          <w:lang w:eastAsia="ru-RU"/>
        </w:rPr>
        <w:t xml:space="preserve"> задач.</w:t>
      </w:r>
    </w:p>
    <w:p w:rsidR="00A94939" w:rsidRDefault="00A94939" w:rsidP="00A94939">
      <w:pPr>
        <w:widowControl w:val="0"/>
        <w:autoSpaceDE w:val="0"/>
        <w:autoSpaceDN w:val="0"/>
        <w:adjustRightInd w:val="0"/>
        <w:spacing w:after="0" w:line="240" w:lineRule="auto"/>
        <w:ind w:left="720" w:right="-142"/>
        <w:contextualSpacing/>
        <w:rPr>
          <w:rFonts w:ascii="Times New Roman" w:eastAsia="Times New Roman" w:hAnsi="Times New Roman" w:cs="Times New Roman"/>
          <w:b/>
          <w:sz w:val="27"/>
          <w:szCs w:val="27"/>
          <w:lang w:eastAsia="ru-RU"/>
        </w:rPr>
      </w:pPr>
    </w:p>
    <w:p w:rsidR="002443E9" w:rsidRDefault="002443E9" w:rsidP="002443E9">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Главный специалист отдела внедрения и эксплуатации вычислительной техники управления по обеспечению деятельности органов прокуратуры</w:t>
      </w:r>
    </w:p>
    <w:p w:rsidR="002443E9" w:rsidRPr="005D1CAB" w:rsidRDefault="002443E9" w:rsidP="002443E9">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Квалификационные требования: высшее образование по направлению подготовки (специальности): «Государственное и муниципальное управление», </w:t>
      </w:r>
      <w:r w:rsidRPr="005D1CAB">
        <w:rPr>
          <w:rFonts w:ascii="Times New Roman" w:eastAsia="Times New Roman" w:hAnsi="Times New Roman" w:cs="Times New Roman"/>
          <w:sz w:val="27"/>
          <w:szCs w:val="27"/>
          <w:lang w:eastAsia="ru-RU"/>
        </w:rPr>
        <w:lastRenderedPageBreak/>
        <w:t>«Юриспруденция», «Бизнес-информатика», «Прикладные математика и физика», «Физика», «Радиофизика», «Информатика и вычислительная техника», «Компьютерные и информационные науки», «Информационная безопасность»,  «Электроника, радиотехника и системы связи», «Математика и механика», «Специальные организационно-технические системы», «Правовое обеспечение национальной безопасности», «Экономическая безопасность», «Информационная безопасность автоматизированных систем», или по направлению подготовки (специальностям), соответствующим функциям и конкретным задачам, возложенным на отдел внедрения и эксплуатации вычислительной техники управления по обеспечению деятельности органов прокуратуры.</w:t>
      </w:r>
    </w:p>
    <w:p w:rsidR="002443E9" w:rsidRDefault="002443E9" w:rsidP="002443E9">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Главный специалист отдела внедрения и эксплуатации вычислительной техники управления по обеспечению деятельности органов прокуратуры обязан: владеть навыками работы и администрирования системам АИК «Надзор», АИС «Кадры», АИС «Пенсия»; грамотно и профессионально оказывать консультативную и практическую помощь в работе с компьютерной техникой и программным обеспечением работникам аппарата прокуратуры области и горрайспецпрокуратур; проводить архивирование и восстановление данных; получать дополнительные отчеты из существующих баз данных, согласно заявок пользователей; в совершенстве знать компьютерную технику и программное обеспечение; вести учет и выдачу вычислительной техники, офисной оргтехники и расходных материалов в подразделениях прокуратуры Московской области; владеть навыками работы сопровождения и настройки СПС Консультант плюс, антивирусного программного обеспечения; контролировать состояние вычислительной и оргтехники, а также программного обеспечения в горрайспецпрокуратурах области; обеспечивать и поддерживать в работоспособном состоянии серверы, активное сетевое оборудование, обеспечивать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администрирование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локальной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вычислительной</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 сети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и </w:t>
      </w:r>
      <w:r>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ее </w:t>
      </w:r>
    </w:p>
    <w:p w:rsidR="002443E9" w:rsidRPr="005D1CAB" w:rsidRDefault="002443E9" w:rsidP="002443E9">
      <w:pPr>
        <w:spacing w:after="0" w:line="240" w:lineRule="auto"/>
        <w:ind w:right="-142"/>
        <w:jc w:val="both"/>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безопасность, </w:t>
      </w:r>
      <w:r w:rsidRPr="005D1CAB">
        <w:rPr>
          <w:rFonts w:ascii="Times New Roman" w:eastAsia="Times New Roman" w:hAnsi="Times New Roman" w:cs="Times New Roman"/>
          <w:sz w:val="27"/>
          <w:szCs w:val="27"/>
          <w:lang w:eastAsia="ru-RU"/>
        </w:rPr>
        <w:t>обеспечивать администрирование групповой политики Домена; обеспечивать регламентированный доступ пользователей к сети Интернет; осуществлять наладку рабочих компьютерных станций (установка и настройка операционных систем и программного обеспечения); осуществлять прием входящей документации, учет и контроль заявок на ремонт и обслуживание вычислительной и оргтехники; осуществлять техническую поддержку по системам видеонаблюдения; осуществлять учет и контроль заявок по жалобам на телефонную связь; проводить архивирование и восстановление данных; производить инсталляцию, настройку и сопровождение программного обеспечения, используемого в подразделениях прокуратуры Московской области.</w:t>
      </w:r>
    </w:p>
    <w:p w:rsidR="002443E9" w:rsidRPr="005D1CAB" w:rsidRDefault="002443E9" w:rsidP="002443E9">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Основные права главного специалиста указанного отдела регулируются статьей 14 Федерального закона «О государственной гражданской службе Российской Федерации».</w:t>
      </w:r>
    </w:p>
    <w:p w:rsidR="002443E9" w:rsidRPr="005D1CAB" w:rsidRDefault="002443E9" w:rsidP="002443E9">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Главный специалист отдела внедрения и эксплуатации вычислительной техники управления по обеспечению деятельности органов прокуратуры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2443E9" w:rsidRPr="005D1CAB" w:rsidRDefault="002443E9" w:rsidP="002443E9">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Эффективность и результативность профессиональной служебной деятельности оценивается по количественным и качественным показателям </w:t>
      </w:r>
      <w:r w:rsidRPr="005D1CAB">
        <w:rPr>
          <w:rFonts w:ascii="Times New Roman" w:eastAsia="Times New Roman" w:hAnsi="Times New Roman" w:cs="Times New Roman"/>
          <w:sz w:val="27"/>
          <w:szCs w:val="27"/>
          <w:lang w:eastAsia="ru-RU"/>
        </w:rPr>
        <w:lastRenderedPageBreak/>
        <w:t>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отдел внедрения и эксплуатации вычислительной техники управления по обеспечению деятельности органов прокуратуры задач.</w:t>
      </w:r>
    </w:p>
    <w:p w:rsidR="002443E9" w:rsidRDefault="002443E9" w:rsidP="002443E9">
      <w:pPr>
        <w:widowControl w:val="0"/>
        <w:autoSpaceDE w:val="0"/>
        <w:autoSpaceDN w:val="0"/>
        <w:adjustRightInd w:val="0"/>
        <w:spacing w:after="0" w:line="240" w:lineRule="auto"/>
        <w:ind w:left="720" w:right="-142"/>
        <w:contextualSpacing/>
        <w:rPr>
          <w:rFonts w:ascii="Times New Roman" w:eastAsia="Times New Roman" w:hAnsi="Times New Roman" w:cs="Times New Roman"/>
          <w:b/>
          <w:sz w:val="27"/>
          <w:szCs w:val="27"/>
          <w:lang w:eastAsia="ru-RU"/>
        </w:rPr>
      </w:pPr>
    </w:p>
    <w:p w:rsidR="002443E9" w:rsidRDefault="002443E9" w:rsidP="002443E9">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Ведущий специалист отдела государственной статистики управления правовой статистики</w:t>
      </w:r>
    </w:p>
    <w:p w:rsidR="005D1CAB" w:rsidRPr="005D1CAB" w:rsidRDefault="005D1CAB" w:rsidP="005D1CAB">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Квалификационные требования: высшее образование по направлению подготовки (специальности): «Статистика», «Государственное и муниципальное управление», «Инфокоммуникационные технологии и системы связи», «Информационные системы и технологии», «Математическое обеспечение </w:t>
      </w:r>
      <w:r w:rsidR="009E6D1D">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и администрирование информационных систем», «Менеджмент», «Прикладная информатика», «Прикладная математика и информатика», «Прикладная математика», «Социология», «Финансы и кредит», «Экономика», «Юриспруденция» или иметь высшее образование, соответствующее функциям </w:t>
      </w:r>
      <w:r w:rsidR="009E6D1D">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и конкретным задачам, возложенным на отдел государственной статистики управления правовой статистики.</w:t>
      </w:r>
    </w:p>
    <w:p w:rsidR="005D1CAB" w:rsidRPr="005D1CAB" w:rsidRDefault="005D1CAB" w:rsidP="005D1CAB">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 xml:space="preserve">Ведущий специалист отдела государственной статистки управления правовой статистики обязан: производить сбор, обработку и загрузку в государственную автоматизированную систему правовой статистики сведений </w:t>
      </w:r>
      <w:r w:rsidR="009E6D1D">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о зарегистрированных сообщениях о преступлениях и результатах их рассмотрения; осуществлять сбор, обработку и загрузку статистических карточек, содержащих сведения о преступлениях и лицах, их совершивших, а также о движении уголовных дел и результатах их рассмотрения судом; проверять статистические карточки на предмет выявления недостатков при их формировании (неверное заполнение реквизитов, отсутствие необходимых подписей, серьезные механические повреждения, загрязнения, дефекты печати статистической карточки и т.п.) и осуществлять их дальнейшее направление в установленном порядке на доработку, в том числе в случае выявления программным обеспечением при автоматизированной обработке ошибок форматно-логического контроля; осуществлять контроль за своевременностью поступления </w:t>
      </w:r>
      <w:r w:rsidR="009E6D1D">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в государственную автоматизированную систему правовой статистики (далее – ГАС ПС) доработанных документов первичного учета после устранения недостатков; производить систематизацию, накопление и предоставление статистических данных в целях информационного обеспечения органов прокуратуры и правоохранительных органов; совершать проверку загруженных </w:t>
      </w:r>
      <w:r w:rsidR="009E6D1D">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 xml:space="preserve">в ГАС ПС сведений о результатах рассмотрения уголовных дел в суде на соответствие информации, содержащейся в документах первичного учета и копиях судебных решений, с последующим внесением корректировок; осуществлять разработку и выдачу в регламентном и запросном режимах аналитических таблиц, содержащих основные статистические показатели о рассмотрении заявлений </w:t>
      </w:r>
      <w:r w:rsidR="009E6D1D">
        <w:rPr>
          <w:rFonts w:ascii="Times New Roman" w:eastAsia="Times New Roman" w:hAnsi="Times New Roman" w:cs="Times New Roman"/>
          <w:sz w:val="27"/>
          <w:szCs w:val="27"/>
          <w:lang w:eastAsia="ru-RU"/>
        </w:rPr>
        <w:t xml:space="preserve">                   </w:t>
      </w:r>
      <w:r w:rsidRPr="005D1CAB">
        <w:rPr>
          <w:rFonts w:ascii="Times New Roman" w:eastAsia="Times New Roman" w:hAnsi="Times New Roman" w:cs="Times New Roman"/>
          <w:sz w:val="27"/>
          <w:szCs w:val="27"/>
          <w:lang w:eastAsia="ru-RU"/>
        </w:rPr>
        <w:t>и сообщений о преступлениях, состояния преступности, раскрываемости преступлений, состояния и результатов следственной работы; обеспечивать архивное хранение бумажных экземпляров статистических карточек до установленного организационно-распорядительными документами срока, а также изъятие и уничтожение их по истечению срока хранения.</w:t>
      </w:r>
    </w:p>
    <w:p w:rsidR="005D1CAB" w:rsidRPr="005D1CAB" w:rsidRDefault="005D1CAB" w:rsidP="005D1CAB">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lastRenderedPageBreak/>
        <w:t>Основные права ведущего специалиста указанного отдела регулируются статьей 14 Федерального закона «О государственной гражданской службе Российской Федерации».</w:t>
      </w:r>
    </w:p>
    <w:p w:rsidR="005D1CAB" w:rsidRPr="005D1CAB" w:rsidRDefault="005D1CAB" w:rsidP="005D1CAB">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Ведущий специалист указанного отдела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5D1CAB" w:rsidRPr="005D1CAB" w:rsidRDefault="005D1CAB" w:rsidP="005D1CAB">
      <w:pPr>
        <w:spacing w:after="0" w:line="240" w:lineRule="auto"/>
        <w:ind w:right="-142" w:firstLine="567"/>
        <w:jc w:val="both"/>
        <w:rPr>
          <w:rFonts w:ascii="Times New Roman" w:eastAsia="Times New Roman" w:hAnsi="Times New Roman" w:cs="Times New Roman"/>
          <w:sz w:val="27"/>
          <w:szCs w:val="27"/>
          <w:lang w:eastAsia="ru-RU"/>
        </w:rPr>
      </w:pPr>
      <w:r w:rsidRPr="005D1CAB">
        <w:rPr>
          <w:rFonts w:ascii="Times New Roman" w:eastAsia="Times New Roman" w:hAnsi="Times New Roman" w:cs="Times New Roman"/>
          <w:sz w:val="27"/>
          <w:szCs w:val="27"/>
          <w:lang w:eastAsia="ru-RU"/>
        </w:rPr>
        <w:t>Эффективность и результативность профессиональной служебной деятельности ведущего специалиста</w:t>
      </w:r>
      <w:r w:rsidRPr="005D1CAB">
        <w:rPr>
          <w:rFonts w:eastAsia="Times New Roman"/>
          <w:lang w:eastAsia="ru-RU"/>
        </w:rPr>
        <w:t xml:space="preserve"> </w:t>
      </w:r>
      <w:r w:rsidRPr="005D1CAB">
        <w:rPr>
          <w:rFonts w:ascii="Times New Roman" w:eastAsia="Times New Roman" w:hAnsi="Times New Roman" w:cs="Times New Roman"/>
          <w:sz w:val="27"/>
          <w:szCs w:val="27"/>
          <w:lang w:eastAsia="ru-RU"/>
        </w:rPr>
        <w:t>отдела государственной статистики управления правовой статистики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возложенных на отдел государственной статистики управления правовой статистики задач.</w:t>
      </w:r>
    </w:p>
    <w:p w:rsidR="005D1CAB" w:rsidRDefault="005D1CAB" w:rsidP="005D1CAB">
      <w:pPr>
        <w:widowControl w:val="0"/>
        <w:autoSpaceDE w:val="0"/>
        <w:autoSpaceDN w:val="0"/>
        <w:adjustRightInd w:val="0"/>
        <w:spacing w:after="0" w:line="240" w:lineRule="auto"/>
        <w:ind w:left="720" w:right="-142"/>
        <w:contextualSpacing/>
        <w:rPr>
          <w:rFonts w:ascii="Times New Roman" w:eastAsia="Times New Roman" w:hAnsi="Times New Roman" w:cs="Times New Roman"/>
          <w:b/>
          <w:sz w:val="27"/>
          <w:szCs w:val="27"/>
          <w:lang w:eastAsia="ru-RU"/>
        </w:rPr>
      </w:pPr>
    </w:p>
    <w:p w:rsidR="005D1CAB" w:rsidRDefault="00895930" w:rsidP="00FD72E7">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Pr>
          <w:rFonts w:ascii="Times New Roman" w:eastAsia="Times New Roman" w:hAnsi="Times New Roman" w:cs="Times New Roman"/>
          <w:b/>
          <w:sz w:val="27"/>
          <w:szCs w:val="27"/>
          <w:lang w:eastAsia="ru-RU"/>
        </w:rPr>
        <w:t>Ведущий</w:t>
      </w:r>
      <w:r w:rsidR="005D1CAB">
        <w:rPr>
          <w:rFonts w:ascii="Times New Roman" w:eastAsia="Times New Roman" w:hAnsi="Times New Roman" w:cs="Times New Roman"/>
          <w:b/>
          <w:sz w:val="27"/>
          <w:szCs w:val="27"/>
          <w:lang w:eastAsia="ru-RU"/>
        </w:rPr>
        <w:t xml:space="preserve"> специалист</w:t>
      </w:r>
      <w:r>
        <w:rPr>
          <w:rFonts w:ascii="Times New Roman" w:eastAsia="Times New Roman" w:hAnsi="Times New Roman" w:cs="Times New Roman"/>
          <w:b/>
          <w:sz w:val="27"/>
          <w:szCs w:val="27"/>
          <w:lang w:eastAsia="ru-RU"/>
        </w:rPr>
        <w:t xml:space="preserve"> организационно-методического отдела</w:t>
      </w:r>
      <w:r w:rsidR="005D1CAB">
        <w:rPr>
          <w:rFonts w:ascii="Times New Roman" w:eastAsia="Times New Roman" w:hAnsi="Times New Roman" w:cs="Times New Roman"/>
          <w:b/>
          <w:sz w:val="27"/>
          <w:szCs w:val="27"/>
          <w:lang w:eastAsia="ru-RU"/>
        </w:rPr>
        <w:t xml:space="preserve"> </w:t>
      </w:r>
      <w:r>
        <w:rPr>
          <w:rFonts w:ascii="Times New Roman" w:eastAsia="Times New Roman" w:hAnsi="Times New Roman" w:cs="Times New Roman"/>
          <w:b/>
          <w:sz w:val="27"/>
          <w:szCs w:val="27"/>
          <w:lang w:eastAsia="ru-RU"/>
        </w:rPr>
        <w:t xml:space="preserve">управления правовой статистики </w:t>
      </w:r>
    </w:p>
    <w:p w:rsidR="00895930" w:rsidRPr="00895930" w:rsidRDefault="00895930" w:rsidP="00895930">
      <w:pPr>
        <w:spacing w:after="0" w:line="240" w:lineRule="auto"/>
        <w:ind w:right="-142" w:firstLine="567"/>
        <w:jc w:val="both"/>
        <w:rPr>
          <w:rFonts w:ascii="Times New Roman" w:eastAsia="Times New Roman" w:hAnsi="Times New Roman" w:cs="Times New Roman"/>
          <w:sz w:val="27"/>
          <w:szCs w:val="27"/>
          <w:lang w:eastAsia="ru-RU"/>
        </w:rPr>
      </w:pPr>
      <w:r w:rsidRPr="00895930">
        <w:rPr>
          <w:rFonts w:ascii="Times New Roman" w:eastAsia="Times New Roman" w:hAnsi="Times New Roman" w:cs="Times New Roman"/>
          <w:sz w:val="27"/>
          <w:szCs w:val="27"/>
          <w:lang w:eastAsia="ru-RU"/>
        </w:rPr>
        <w:t>Квалификационные требования: высшее образование по направлению подготовки (специальности): «Статистика», «Государственное и муниципальное управление», «Инфокоммуникационные технологии и системы связи», «Информационные системы и технологии», «Математическое обеспечение и администрирование информационных систем», «Менеджмент», «Прикладная информатика», «Прикладная математика и информатика», «Прикладная математика», «Социология», «Экономика», «Юриспруденция», или иметь высшее образование, соответствующее функциям и конкретным задачам, возложенным на организационно-методический отдел управления правовой статистики.</w:t>
      </w:r>
    </w:p>
    <w:p w:rsidR="00895930" w:rsidRPr="00895930" w:rsidRDefault="00895930" w:rsidP="00895930">
      <w:pPr>
        <w:spacing w:after="0" w:line="240" w:lineRule="auto"/>
        <w:ind w:right="-142" w:firstLine="567"/>
        <w:jc w:val="both"/>
        <w:rPr>
          <w:rFonts w:ascii="Times New Roman" w:eastAsia="Times New Roman" w:hAnsi="Times New Roman" w:cs="Times New Roman"/>
          <w:sz w:val="27"/>
          <w:szCs w:val="27"/>
          <w:lang w:eastAsia="ru-RU"/>
        </w:rPr>
      </w:pPr>
      <w:r w:rsidRPr="00895930">
        <w:rPr>
          <w:rFonts w:ascii="Times New Roman" w:eastAsia="Times New Roman" w:hAnsi="Times New Roman" w:cs="Times New Roman"/>
          <w:sz w:val="27"/>
          <w:szCs w:val="27"/>
          <w:lang w:eastAsia="ru-RU"/>
        </w:rPr>
        <w:t>Ведущий специалист организационно-методического отдела управления правовой статистики обязан: вести делопроизводство организационно-методического отдела управления правовой статистики прокуратуры Московской области 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 обеспечивать сбор отчетных данных горрайспецпрокуроров Московской области.</w:t>
      </w:r>
    </w:p>
    <w:p w:rsidR="00895930" w:rsidRPr="00895930" w:rsidRDefault="00895930" w:rsidP="00895930">
      <w:pPr>
        <w:spacing w:after="0" w:line="240" w:lineRule="auto"/>
        <w:ind w:right="-142" w:firstLine="567"/>
        <w:jc w:val="both"/>
        <w:rPr>
          <w:rFonts w:ascii="Times New Roman" w:eastAsia="Times New Roman" w:hAnsi="Times New Roman" w:cs="Times New Roman"/>
          <w:sz w:val="27"/>
          <w:szCs w:val="27"/>
          <w:lang w:eastAsia="ru-RU"/>
        </w:rPr>
      </w:pPr>
      <w:r w:rsidRPr="00895930">
        <w:rPr>
          <w:rFonts w:ascii="Times New Roman" w:eastAsia="Times New Roman" w:hAnsi="Times New Roman" w:cs="Times New Roman"/>
          <w:sz w:val="27"/>
          <w:szCs w:val="27"/>
          <w:lang w:eastAsia="ru-RU"/>
        </w:rPr>
        <w:t>Основные права ведущего специалиста указанного отдела регулируются статьей 14 Федерального закона «О государственной гражданской службе Российской Федерации».</w:t>
      </w:r>
    </w:p>
    <w:p w:rsidR="00895930" w:rsidRPr="00895930" w:rsidRDefault="00895930" w:rsidP="00895930">
      <w:pPr>
        <w:spacing w:after="0" w:line="240" w:lineRule="auto"/>
        <w:ind w:right="-142" w:firstLine="567"/>
        <w:jc w:val="both"/>
        <w:rPr>
          <w:rFonts w:ascii="Times New Roman" w:eastAsia="Times New Roman" w:hAnsi="Times New Roman" w:cs="Times New Roman"/>
          <w:sz w:val="27"/>
          <w:szCs w:val="27"/>
          <w:lang w:eastAsia="ru-RU"/>
        </w:rPr>
      </w:pPr>
      <w:r w:rsidRPr="00895930">
        <w:rPr>
          <w:rFonts w:ascii="Times New Roman" w:eastAsia="Times New Roman" w:hAnsi="Times New Roman" w:cs="Times New Roman"/>
          <w:sz w:val="27"/>
          <w:szCs w:val="27"/>
          <w:lang w:eastAsia="ru-RU"/>
        </w:rPr>
        <w:t>Ведущий специалист указанного отдела 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895930" w:rsidRPr="00895930" w:rsidRDefault="00895930" w:rsidP="00895930">
      <w:pPr>
        <w:spacing w:after="0" w:line="240" w:lineRule="auto"/>
        <w:ind w:right="-142" w:firstLine="567"/>
        <w:jc w:val="both"/>
        <w:rPr>
          <w:rFonts w:ascii="Times New Roman" w:eastAsia="Times New Roman" w:hAnsi="Times New Roman" w:cs="Times New Roman"/>
          <w:sz w:val="27"/>
          <w:szCs w:val="27"/>
          <w:lang w:eastAsia="ru-RU"/>
        </w:rPr>
      </w:pPr>
      <w:r w:rsidRPr="00895930">
        <w:rPr>
          <w:rFonts w:ascii="Times New Roman" w:eastAsia="Times New Roman" w:hAnsi="Times New Roman" w:cs="Times New Roman"/>
          <w:sz w:val="27"/>
          <w:szCs w:val="27"/>
          <w:lang w:eastAsia="ru-RU"/>
        </w:rPr>
        <w:t>Эффективность и результативность профессиональной служебной деятельности ведущего специалиста</w:t>
      </w:r>
      <w:r w:rsidRPr="00895930">
        <w:rPr>
          <w:rFonts w:eastAsia="Times New Roman"/>
          <w:sz w:val="27"/>
          <w:szCs w:val="27"/>
          <w:lang w:eastAsia="ru-RU"/>
        </w:rPr>
        <w:t xml:space="preserve"> организационно-методического </w:t>
      </w:r>
      <w:r w:rsidRPr="00895930">
        <w:rPr>
          <w:rFonts w:ascii="Times New Roman" w:eastAsia="Times New Roman" w:hAnsi="Times New Roman" w:cs="Times New Roman"/>
          <w:sz w:val="27"/>
          <w:szCs w:val="27"/>
          <w:lang w:eastAsia="ru-RU"/>
        </w:rPr>
        <w:t xml:space="preserve">отдела управления правовой статистики оценивается по количественным и качественным показателям подготовленных и рассмотренных служебных документов, изученных материалов, наличию жалоб на результаты исполнения служебных </w:t>
      </w:r>
      <w:r w:rsidRPr="00895930">
        <w:rPr>
          <w:rFonts w:ascii="Times New Roman" w:eastAsia="Times New Roman" w:hAnsi="Times New Roman" w:cs="Times New Roman"/>
          <w:sz w:val="27"/>
          <w:szCs w:val="27"/>
          <w:lang w:eastAsia="ru-RU"/>
        </w:rPr>
        <w:lastRenderedPageBreak/>
        <w:t>функций, своевременности и качеству выполнения возложенных на организационно-методический отдел управления правовой статистики задач.</w:t>
      </w:r>
    </w:p>
    <w:p w:rsidR="005D1CAB" w:rsidRPr="005D1CAB" w:rsidRDefault="005D1CAB" w:rsidP="005D1CAB">
      <w:pPr>
        <w:widowControl w:val="0"/>
        <w:autoSpaceDE w:val="0"/>
        <w:autoSpaceDN w:val="0"/>
        <w:adjustRightInd w:val="0"/>
        <w:spacing w:after="0" w:line="240" w:lineRule="auto"/>
        <w:ind w:left="720" w:right="-142"/>
        <w:contextualSpacing/>
        <w:rPr>
          <w:rFonts w:ascii="Times New Roman" w:eastAsia="Times New Roman" w:hAnsi="Times New Roman" w:cs="Times New Roman"/>
          <w:b/>
          <w:sz w:val="27"/>
          <w:szCs w:val="27"/>
          <w:lang w:eastAsia="ru-RU"/>
        </w:rPr>
      </w:pPr>
    </w:p>
    <w:p w:rsidR="00FD72E7" w:rsidRPr="006D7799" w:rsidRDefault="00FD72E7" w:rsidP="00FD72E7">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r w:rsidR="006D7799">
        <w:rPr>
          <w:rFonts w:ascii="Times New Roman" w:hAnsi="Times New Roman" w:cs="Times New Roman"/>
          <w:b/>
          <w:color w:val="000000"/>
          <w:spacing w:val="1"/>
          <w:sz w:val="27"/>
          <w:szCs w:val="27"/>
        </w:rPr>
        <w:t>Домодедовской городской прокуратуры</w:t>
      </w:r>
      <w:r w:rsidR="00895930">
        <w:rPr>
          <w:rFonts w:ascii="Times New Roman" w:hAnsi="Times New Roman" w:cs="Times New Roman"/>
          <w:b/>
          <w:color w:val="000000"/>
          <w:spacing w:val="1"/>
          <w:sz w:val="27"/>
          <w:szCs w:val="27"/>
        </w:rPr>
        <w:t>.</w:t>
      </w:r>
    </w:p>
    <w:p w:rsidR="006D7799" w:rsidRPr="006D7799" w:rsidRDefault="006D7799" w:rsidP="006D7799">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FD72E7">
        <w:rPr>
          <w:rFonts w:ascii="Times New Roman" w:hAnsi="Times New Roman" w:cs="Times New Roman"/>
          <w:b/>
          <w:color w:val="000000"/>
          <w:spacing w:val="1"/>
          <w:sz w:val="27"/>
          <w:szCs w:val="27"/>
        </w:rPr>
        <w:t xml:space="preserve">Ведущий специалист </w:t>
      </w:r>
      <w:r>
        <w:rPr>
          <w:rFonts w:ascii="Times New Roman" w:hAnsi="Times New Roman" w:cs="Times New Roman"/>
          <w:b/>
          <w:color w:val="000000"/>
          <w:spacing w:val="1"/>
          <w:sz w:val="27"/>
          <w:szCs w:val="27"/>
        </w:rPr>
        <w:t>Наро-Фоминской городской прокуратуры.</w:t>
      </w:r>
    </w:p>
    <w:p w:rsidR="006D7799" w:rsidRPr="006D7799" w:rsidRDefault="006D7799" w:rsidP="00573905">
      <w:pPr>
        <w:widowControl w:val="0"/>
        <w:numPr>
          <w:ilvl w:val="0"/>
          <w:numId w:val="1"/>
        </w:numPr>
        <w:autoSpaceDE w:val="0"/>
        <w:autoSpaceDN w:val="0"/>
        <w:adjustRightInd w:val="0"/>
        <w:spacing w:after="0" w:line="240" w:lineRule="auto"/>
        <w:ind w:right="-142"/>
        <w:contextualSpacing/>
        <w:rPr>
          <w:rFonts w:ascii="Times New Roman" w:eastAsia="Times New Roman" w:hAnsi="Times New Roman" w:cs="Times New Roman"/>
          <w:b/>
          <w:sz w:val="27"/>
          <w:szCs w:val="27"/>
          <w:lang w:eastAsia="ru-RU"/>
        </w:rPr>
      </w:pPr>
      <w:r w:rsidRPr="006D7799">
        <w:rPr>
          <w:rFonts w:ascii="Times New Roman" w:hAnsi="Times New Roman" w:cs="Times New Roman"/>
          <w:b/>
          <w:color w:val="000000"/>
          <w:spacing w:val="1"/>
          <w:sz w:val="27"/>
          <w:szCs w:val="27"/>
        </w:rPr>
        <w:t>Ведущий специалист Одинцовской городской прокуратуры.</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Квалификационные требования к должност</w:t>
      </w:r>
      <w:r>
        <w:rPr>
          <w:rFonts w:ascii="Times New Roman" w:eastAsia="Times New Roman" w:hAnsi="Times New Roman" w:cs="Times New Roman"/>
          <w:sz w:val="27"/>
          <w:szCs w:val="27"/>
          <w:lang w:eastAsia="ru-RU"/>
        </w:rPr>
        <w:t>ям</w:t>
      </w:r>
      <w:r w:rsidRPr="00FD72E7">
        <w:rPr>
          <w:rFonts w:ascii="Times New Roman" w:eastAsia="Times New Roman" w:hAnsi="Times New Roman" w:cs="Times New Roman"/>
          <w:sz w:val="27"/>
          <w:szCs w:val="27"/>
          <w:lang w:eastAsia="ru-RU"/>
        </w:rPr>
        <w:t xml:space="preserve">: высшее образование по направлению подготовки (специальности): «Документоведение и архивоведение», «История», «Юриспруденция» или по направлению подготовки (специальностям), соответствующим функциям и конкретным задачам, возложенным </w:t>
      </w:r>
      <w:r>
        <w:rPr>
          <w:rFonts w:ascii="Times New Roman" w:eastAsia="Times New Roman" w:hAnsi="Times New Roman" w:cs="Times New Roman"/>
          <w:sz w:val="27"/>
          <w:szCs w:val="27"/>
          <w:lang w:eastAsia="ru-RU"/>
        </w:rPr>
        <w:t>на городские пр</w:t>
      </w:r>
      <w:r w:rsidRPr="00FD72E7">
        <w:rPr>
          <w:rFonts w:ascii="Times New Roman" w:eastAsia="Times New Roman" w:hAnsi="Times New Roman" w:cs="Times New Roman"/>
          <w:sz w:val="27"/>
          <w:szCs w:val="27"/>
          <w:lang w:eastAsia="ru-RU"/>
        </w:rPr>
        <w:t>окуратур</w:t>
      </w:r>
      <w:r>
        <w:rPr>
          <w:rFonts w:ascii="Times New Roman" w:eastAsia="Times New Roman" w:hAnsi="Times New Roman" w:cs="Times New Roman"/>
          <w:sz w:val="27"/>
          <w:szCs w:val="27"/>
          <w:lang w:eastAsia="ru-RU"/>
        </w:rPr>
        <w:t>ы</w:t>
      </w:r>
      <w:r w:rsidRPr="00FD72E7">
        <w:rPr>
          <w:rFonts w:ascii="Times New Roman" w:eastAsia="Times New Roman" w:hAnsi="Times New Roman" w:cs="Times New Roman"/>
          <w:sz w:val="27"/>
          <w:szCs w:val="27"/>
          <w:lang w:eastAsia="ru-RU"/>
        </w:rPr>
        <w:t>.</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Ведущи</w:t>
      </w:r>
      <w:r w:rsidR="009E6D1D">
        <w:rPr>
          <w:rFonts w:ascii="Times New Roman" w:eastAsia="Times New Roman" w:hAnsi="Times New Roman" w:cs="Times New Roman"/>
          <w:sz w:val="27"/>
          <w:szCs w:val="27"/>
          <w:lang w:eastAsia="ru-RU"/>
        </w:rPr>
        <w:t>й</w:t>
      </w:r>
      <w:r w:rsidRPr="00FD72E7">
        <w:rPr>
          <w:rFonts w:ascii="Times New Roman" w:eastAsia="Times New Roman" w:hAnsi="Times New Roman" w:cs="Times New Roman"/>
          <w:sz w:val="27"/>
          <w:szCs w:val="27"/>
          <w:lang w:eastAsia="ru-RU"/>
        </w:rPr>
        <w:t xml:space="preserve"> специалист обязан осуществлять делопроизводство прокуратур</w:t>
      </w:r>
      <w:r w:rsidR="009E6D1D">
        <w:rPr>
          <w:rFonts w:ascii="Times New Roman" w:eastAsia="Times New Roman" w:hAnsi="Times New Roman" w:cs="Times New Roman"/>
          <w:sz w:val="27"/>
          <w:szCs w:val="27"/>
          <w:lang w:eastAsia="ru-RU"/>
        </w:rPr>
        <w:t>ы города</w:t>
      </w:r>
      <w:r w:rsidRPr="00FD72E7">
        <w:rPr>
          <w:rFonts w:ascii="Times New Roman" w:eastAsia="Times New Roman" w:hAnsi="Times New Roman" w:cs="Times New Roman"/>
          <w:sz w:val="27"/>
          <w:szCs w:val="27"/>
          <w:lang w:eastAsia="ru-RU"/>
        </w:rPr>
        <w:t xml:space="preserve"> 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Основные права ведущ</w:t>
      </w:r>
      <w:r w:rsidR="009E6D1D">
        <w:rPr>
          <w:rFonts w:ascii="Times New Roman" w:eastAsia="Times New Roman" w:hAnsi="Times New Roman" w:cs="Times New Roman"/>
          <w:sz w:val="27"/>
          <w:szCs w:val="27"/>
          <w:lang w:eastAsia="ru-RU"/>
        </w:rPr>
        <w:t>его</w:t>
      </w:r>
      <w:r w:rsidRPr="00FD72E7">
        <w:rPr>
          <w:rFonts w:ascii="Times New Roman" w:eastAsia="Times New Roman" w:hAnsi="Times New Roman" w:cs="Times New Roman"/>
          <w:sz w:val="27"/>
          <w:szCs w:val="27"/>
          <w:lang w:eastAsia="ru-RU"/>
        </w:rPr>
        <w:t xml:space="preserve"> специалис</w:t>
      </w:r>
      <w:r>
        <w:rPr>
          <w:rFonts w:ascii="Times New Roman" w:eastAsia="Times New Roman" w:hAnsi="Times New Roman" w:cs="Times New Roman"/>
          <w:sz w:val="27"/>
          <w:szCs w:val="27"/>
          <w:lang w:eastAsia="ru-RU"/>
        </w:rPr>
        <w:t>т</w:t>
      </w:r>
      <w:r w:rsidR="009E6D1D">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 xml:space="preserve"> регулируются статьей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14 Федерального закона «О государственной гражданской службе Российской Федерации».</w:t>
      </w:r>
    </w:p>
    <w:p w:rsidR="00FD72E7" w:rsidRP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Ведущи</w:t>
      </w:r>
      <w:r w:rsidR="009E6D1D">
        <w:rPr>
          <w:rFonts w:ascii="Times New Roman" w:eastAsia="Times New Roman" w:hAnsi="Times New Roman" w:cs="Times New Roman"/>
          <w:sz w:val="27"/>
          <w:szCs w:val="27"/>
          <w:lang w:eastAsia="ru-RU"/>
        </w:rPr>
        <w:t>й</w:t>
      </w:r>
      <w:r w:rsidRPr="00FD72E7">
        <w:rPr>
          <w:rFonts w:ascii="Times New Roman" w:eastAsia="Times New Roman" w:hAnsi="Times New Roman" w:cs="Times New Roman"/>
          <w:sz w:val="27"/>
          <w:szCs w:val="27"/>
          <w:lang w:eastAsia="ru-RU"/>
        </w:rPr>
        <w:t xml:space="preserve"> специалист за неисполнение или ненадлежащее исполнение возложенных на н</w:t>
      </w:r>
      <w:r>
        <w:rPr>
          <w:rFonts w:ascii="Times New Roman" w:eastAsia="Times New Roman" w:hAnsi="Times New Roman" w:cs="Times New Roman"/>
          <w:sz w:val="27"/>
          <w:szCs w:val="27"/>
          <w:lang w:eastAsia="ru-RU"/>
        </w:rPr>
        <w:t>их</w:t>
      </w:r>
      <w:r w:rsidRPr="00FD72E7">
        <w:rPr>
          <w:rFonts w:ascii="Times New Roman" w:eastAsia="Times New Roman" w:hAnsi="Times New Roman" w:cs="Times New Roman"/>
          <w:sz w:val="27"/>
          <w:szCs w:val="27"/>
          <w:lang w:eastAsia="ru-RU"/>
        </w:rPr>
        <w:t xml:space="preserve"> должностных обязанностей, за нарушение законодательства Российской Федерации, либо исполнения неправомерного поручения, несут дисциплинарную, гражданско-правовую, административную или уголовную ответственность в соответствии с федеральными законами.</w:t>
      </w:r>
    </w:p>
    <w:p w:rsidR="00FD72E7" w:rsidRDefault="00FD72E7" w:rsidP="00FD72E7">
      <w:pPr>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Эффективность и результативность профессиональной служебной деятельности ведущ</w:t>
      </w:r>
      <w:r w:rsidR="009E6D1D">
        <w:rPr>
          <w:rFonts w:ascii="Times New Roman" w:eastAsia="Times New Roman" w:hAnsi="Times New Roman" w:cs="Times New Roman"/>
          <w:sz w:val="27"/>
          <w:szCs w:val="27"/>
          <w:lang w:eastAsia="ru-RU"/>
        </w:rPr>
        <w:t>его</w:t>
      </w:r>
      <w:r w:rsidRPr="00FD72E7">
        <w:rPr>
          <w:rFonts w:ascii="Times New Roman" w:eastAsia="Times New Roman" w:hAnsi="Times New Roman" w:cs="Times New Roman"/>
          <w:sz w:val="27"/>
          <w:szCs w:val="27"/>
          <w:lang w:eastAsia="ru-RU"/>
        </w:rPr>
        <w:t xml:space="preserve"> специалист</w:t>
      </w:r>
      <w:r w:rsidR="009E6D1D">
        <w:rPr>
          <w:rFonts w:ascii="Times New Roman" w:eastAsia="Times New Roman" w:hAnsi="Times New Roman" w:cs="Times New Roman"/>
          <w:sz w:val="27"/>
          <w:szCs w:val="27"/>
          <w:lang w:eastAsia="ru-RU"/>
        </w:rPr>
        <w:t>а</w:t>
      </w:r>
      <w:r w:rsidRPr="00FD72E7">
        <w:rPr>
          <w:rFonts w:ascii="Times New Roman" w:eastAsia="Times New Roman" w:hAnsi="Times New Roman" w:cs="Times New Roman"/>
          <w:sz w:val="27"/>
          <w:szCs w:val="27"/>
          <w:lang w:eastAsia="ru-RU"/>
        </w:rPr>
        <w:t xml:space="preserve"> оценивается по количественным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и качественным показателям зарегистрированных,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поставленных задач.</w:t>
      </w:r>
    </w:p>
    <w:p w:rsidR="002443E9" w:rsidRDefault="002443E9" w:rsidP="00FD72E7">
      <w:pPr>
        <w:spacing w:after="0" w:line="240" w:lineRule="auto"/>
        <w:ind w:right="-142" w:firstLine="567"/>
        <w:jc w:val="both"/>
        <w:rPr>
          <w:rFonts w:ascii="Times New Roman" w:eastAsia="Times New Roman" w:hAnsi="Times New Roman" w:cs="Times New Roman"/>
          <w:sz w:val="27"/>
          <w:szCs w:val="27"/>
          <w:lang w:eastAsia="ru-RU"/>
        </w:rPr>
      </w:pPr>
    </w:p>
    <w:p w:rsidR="002443E9" w:rsidRPr="00AA2997" w:rsidRDefault="002443E9" w:rsidP="002443E9">
      <w:pPr>
        <w:widowControl w:val="0"/>
        <w:numPr>
          <w:ilvl w:val="0"/>
          <w:numId w:val="1"/>
        </w:numPr>
        <w:autoSpaceDE w:val="0"/>
        <w:autoSpaceDN w:val="0"/>
        <w:adjustRightInd w:val="0"/>
        <w:spacing w:after="0" w:line="240" w:lineRule="auto"/>
        <w:ind w:left="0" w:right="-142" w:firstLine="567"/>
        <w:contextualSpacing/>
        <w:jc w:val="both"/>
        <w:rPr>
          <w:rFonts w:ascii="Times New Roman" w:eastAsia="Times New Roman" w:hAnsi="Times New Roman" w:cs="Times New Roman"/>
          <w:b/>
          <w:sz w:val="26"/>
          <w:szCs w:val="26"/>
          <w:lang w:eastAsia="ru-RU"/>
        </w:rPr>
      </w:pPr>
      <w:r w:rsidRPr="00AA2997">
        <w:rPr>
          <w:rFonts w:ascii="Times New Roman" w:hAnsi="Times New Roman" w:cs="Times New Roman"/>
          <w:b/>
          <w:color w:val="000000"/>
          <w:spacing w:val="1"/>
          <w:sz w:val="26"/>
          <w:szCs w:val="26"/>
        </w:rPr>
        <w:t>Старший специалист 1 разряда прокуратуры</w:t>
      </w:r>
      <w:r>
        <w:rPr>
          <w:rFonts w:ascii="Times New Roman" w:hAnsi="Times New Roman" w:cs="Times New Roman"/>
          <w:b/>
          <w:color w:val="000000"/>
          <w:spacing w:val="1"/>
          <w:sz w:val="26"/>
          <w:szCs w:val="26"/>
        </w:rPr>
        <w:t xml:space="preserve"> Лотошинского района</w:t>
      </w:r>
      <w:r w:rsidRPr="00AA2997">
        <w:rPr>
          <w:rFonts w:ascii="Times New Roman" w:hAnsi="Times New Roman" w:cs="Times New Roman"/>
          <w:b/>
          <w:color w:val="000000"/>
          <w:spacing w:val="1"/>
          <w:sz w:val="26"/>
          <w:szCs w:val="26"/>
        </w:rPr>
        <w:t>.</w:t>
      </w:r>
    </w:p>
    <w:p w:rsidR="002443E9" w:rsidRPr="00AA2997" w:rsidRDefault="002443E9" w:rsidP="002443E9">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Квалификационные требования: профессиональное образование по направлению подготовки (специальности)</w:t>
      </w:r>
      <w:r w:rsidRPr="00AA2997">
        <w:rPr>
          <w:rFonts w:ascii="Times New Roman" w:eastAsia="Calibri" w:hAnsi="Times New Roman" w:cs="Times New Roman"/>
          <w:sz w:val="26"/>
          <w:szCs w:val="26"/>
          <w:lang w:eastAsia="ru-RU"/>
        </w:rPr>
        <w:t>:</w:t>
      </w:r>
      <w:r w:rsidRPr="00AA2997">
        <w:rPr>
          <w:rFonts w:ascii="Times New Roman" w:eastAsia="Times New Roman" w:hAnsi="Times New Roman" w:cs="Times New Roman"/>
          <w:sz w:val="26"/>
          <w:szCs w:val="26"/>
          <w:lang w:eastAsia="ru-RU"/>
        </w:rPr>
        <w:t xml:space="preserve"> «Документоведение и архивоведение», «История», «Правоведение», </w:t>
      </w:r>
      <w:r w:rsidRPr="00AA2997">
        <w:rPr>
          <w:rFonts w:ascii="Times New Roman" w:eastAsia="Calibri" w:hAnsi="Times New Roman" w:cs="Times New Roman"/>
          <w:sz w:val="26"/>
          <w:szCs w:val="26"/>
          <w:lang w:eastAsia="ru-RU"/>
        </w:rPr>
        <w:t xml:space="preserve">«Право и организация социального обеспечения», или иметь </w:t>
      </w:r>
      <w:r w:rsidRPr="00AA2997">
        <w:rPr>
          <w:rFonts w:ascii="Times New Roman" w:eastAsia="Times New Roman" w:hAnsi="Times New Roman" w:cs="Times New Roman"/>
          <w:sz w:val="26"/>
          <w:szCs w:val="26"/>
          <w:lang w:eastAsia="ru-RU"/>
        </w:rPr>
        <w:t xml:space="preserve">профессиональное образование соответствующим функциям и конкретным задачам, возложенным на </w:t>
      </w:r>
      <w:r w:rsidR="00DF4939">
        <w:rPr>
          <w:rFonts w:ascii="Times New Roman" w:eastAsia="Times New Roman" w:hAnsi="Times New Roman" w:cs="Times New Roman"/>
          <w:sz w:val="26"/>
          <w:szCs w:val="26"/>
          <w:lang w:eastAsia="ru-RU"/>
        </w:rPr>
        <w:t>районную</w:t>
      </w:r>
      <w:r w:rsidRPr="00AA2997">
        <w:rPr>
          <w:rFonts w:ascii="Times New Roman" w:eastAsia="Times New Roman" w:hAnsi="Times New Roman" w:cs="Times New Roman"/>
          <w:sz w:val="26"/>
          <w:szCs w:val="26"/>
          <w:lang w:eastAsia="ru-RU"/>
        </w:rPr>
        <w:t xml:space="preserve"> прокуратуру. </w:t>
      </w:r>
    </w:p>
    <w:p w:rsidR="002443E9" w:rsidRPr="00AA2997" w:rsidRDefault="002443E9" w:rsidP="002443E9">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 xml:space="preserve">Старший специалист 1 разряда прокуратуры </w:t>
      </w:r>
      <w:r w:rsidR="00DF4939">
        <w:rPr>
          <w:rFonts w:ascii="Times New Roman" w:eastAsia="Times New Roman" w:hAnsi="Times New Roman" w:cs="Times New Roman"/>
          <w:sz w:val="26"/>
          <w:szCs w:val="26"/>
          <w:lang w:eastAsia="ru-RU"/>
        </w:rPr>
        <w:t xml:space="preserve">Лотошинского района </w:t>
      </w:r>
      <w:r w:rsidRPr="00AA2997">
        <w:rPr>
          <w:rFonts w:ascii="Times New Roman" w:eastAsia="Times New Roman" w:hAnsi="Times New Roman" w:cs="Times New Roman"/>
          <w:sz w:val="26"/>
          <w:szCs w:val="26"/>
          <w:lang w:eastAsia="ru-RU"/>
        </w:rPr>
        <w:t xml:space="preserve">обязан вести делопроизводство </w:t>
      </w:r>
      <w:r w:rsidR="00DF4939">
        <w:rPr>
          <w:rFonts w:ascii="Times New Roman" w:eastAsia="Times New Roman" w:hAnsi="Times New Roman" w:cs="Times New Roman"/>
          <w:sz w:val="26"/>
          <w:szCs w:val="26"/>
          <w:lang w:eastAsia="ru-RU"/>
        </w:rPr>
        <w:t>районной</w:t>
      </w:r>
      <w:r w:rsidRPr="00AA2997">
        <w:rPr>
          <w:rFonts w:ascii="Times New Roman" w:eastAsia="Times New Roman" w:hAnsi="Times New Roman" w:cs="Times New Roman"/>
          <w:sz w:val="26"/>
          <w:szCs w:val="26"/>
          <w:lang w:eastAsia="ru-RU"/>
        </w:rPr>
        <w:t xml:space="preserve"> прокуратуры в соответствии с приказом Генерального прокурора Российской Федерации от 29.12.2011 № 450 «О введении в действие Инструкции по делопроизводству в органах и организациях прокуратуры Российской Федерации».</w:t>
      </w:r>
    </w:p>
    <w:p w:rsidR="002443E9" w:rsidRPr="00AA2997" w:rsidRDefault="002443E9" w:rsidP="002443E9">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Основные права старшего специалиста 1 разряда прокуратуры</w:t>
      </w:r>
      <w:r w:rsidRPr="00AA2997">
        <w:rPr>
          <w:rFonts w:ascii="Times New Roman" w:eastAsia="Times New Roman" w:hAnsi="Times New Roman" w:cs="Times New Roman"/>
          <w:bCs/>
          <w:sz w:val="26"/>
          <w:szCs w:val="26"/>
          <w:lang w:eastAsia="ru-RU"/>
        </w:rPr>
        <w:t xml:space="preserve"> </w:t>
      </w:r>
      <w:r w:rsidR="00DF4939">
        <w:rPr>
          <w:rFonts w:ascii="Times New Roman" w:eastAsia="Times New Roman" w:hAnsi="Times New Roman" w:cs="Times New Roman"/>
          <w:bCs/>
          <w:sz w:val="26"/>
          <w:szCs w:val="26"/>
          <w:lang w:eastAsia="ru-RU"/>
        </w:rPr>
        <w:t xml:space="preserve">Лотошинского района </w:t>
      </w:r>
      <w:r w:rsidRPr="00AA2997">
        <w:rPr>
          <w:rFonts w:ascii="Times New Roman" w:eastAsia="Times New Roman" w:hAnsi="Times New Roman" w:cs="Times New Roman"/>
          <w:sz w:val="26"/>
          <w:szCs w:val="26"/>
          <w:lang w:eastAsia="ru-RU"/>
        </w:rPr>
        <w:t>регулируются статьей 14 Федерального закона «О государственной гражданской службе Российской Федерации».</w:t>
      </w:r>
    </w:p>
    <w:p w:rsidR="002443E9" w:rsidRPr="00AA2997" w:rsidRDefault="002443E9" w:rsidP="002443E9">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 xml:space="preserve">Старший специалист 1 разряда прокуратуры </w:t>
      </w:r>
      <w:r w:rsidR="00DF4939">
        <w:rPr>
          <w:rFonts w:ascii="Times New Roman" w:eastAsia="Times New Roman" w:hAnsi="Times New Roman" w:cs="Times New Roman"/>
          <w:sz w:val="26"/>
          <w:szCs w:val="26"/>
          <w:lang w:eastAsia="ru-RU"/>
        </w:rPr>
        <w:t xml:space="preserve">Лотошинского района </w:t>
      </w:r>
      <w:r w:rsidRPr="00AA2997">
        <w:rPr>
          <w:rFonts w:ascii="Times New Roman" w:eastAsia="Times New Roman" w:hAnsi="Times New Roman" w:cs="Times New Roman"/>
          <w:sz w:val="26"/>
          <w:szCs w:val="26"/>
          <w:lang w:eastAsia="ru-RU"/>
        </w:rPr>
        <w:t xml:space="preserve">за неисполнение или ненадлежащее исполнение возложенных на него должностных обязанностей, за нарушение законодательства Российской Федерации, либо исполнения неправомерного поручения несет дисциплинарную, гражданско-правовую, административную или уголовную ответственность в соответствии </w:t>
      </w:r>
      <w:r>
        <w:rPr>
          <w:rFonts w:ascii="Times New Roman" w:eastAsia="Times New Roman" w:hAnsi="Times New Roman" w:cs="Times New Roman"/>
          <w:sz w:val="26"/>
          <w:szCs w:val="26"/>
          <w:lang w:eastAsia="ru-RU"/>
        </w:rPr>
        <w:t xml:space="preserve">                          </w:t>
      </w:r>
      <w:r w:rsidRPr="00AA2997">
        <w:rPr>
          <w:rFonts w:ascii="Times New Roman" w:eastAsia="Times New Roman" w:hAnsi="Times New Roman" w:cs="Times New Roman"/>
          <w:sz w:val="26"/>
          <w:szCs w:val="26"/>
          <w:lang w:eastAsia="ru-RU"/>
        </w:rPr>
        <w:lastRenderedPageBreak/>
        <w:t>с федеральными законами.</w:t>
      </w:r>
    </w:p>
    <w:p w:rsidR="002443E9" w:rsidRPr="00AA2997" w:rsidRDefault="002443E9" w:rsidP="002443E9">
      <w:pPr>
        <w:widowControl w:val="0"/>
        <w:autoSpaceDE w:val="0"/>
        <w:autoSpaceDN w:val="0"/>
        <w:adjustRightInd w:val="0"/>
        <w:spacing w:after="0" w:line="240" w:lineRule="auto"/>
        <w:ind w:right="-142" w:firstLine="567"/>
        <w:jc w:val="both"/>
        <w:rPr>
          <w:rFonts w:ascii="Times New Roman" w:eastAsia="Times New Roman" w:hAnsi="Times New Roman" w:cs="Times New Roman"/>
          <w:sz w:val="26"/>
          <w:szCs w:val="26"/>
          <w:lang w:eastAsia="ru-RU"/>
        </w:rPr>
      </w:pPr>
      <w:r w:rsidRPr="00AA2997">
        <w:rPr>
          <w:rFonts w:ascii="Times New Roman" w:eastAsia="Times New Roman" w:hAnsi="Times New Roman" w:cs="Times New Roman"/>
          <w:sz w:val="26"/>
          <w:szCs w:val="26"/>
          <w:lang w:eastAsia="ru-RU"/>
        </w:rPr>
        <w:t>Эффективность и результативность профессиональной служебной деятельности старшего специалиста 1 разряда прокуратуры</w:t>
      </w:r>
      <w:r w:rsidR="00DF4939">
        <w:rPr>
          <w:rFonts w:ascii="Times New Roman" w:eastAsia="Times New Roman" w:hAnsi="Times New Roman" w:cs="Times New Roman"/>
          <w:sz w:val="26"/>
          <w:szCs w:val="26"/>
          <w:lang w:eastAsia="ru-RU"/>
        </w:rPr>
        <w:t xml:space="preserve"> Лотошинского района</w:t>
      </w:r>
      <w:r w:rsidRPr="00AA2997">
        <w:rPr>
          <w:rFonts w:ascii="Times New Roman" w:eastAsia="Times New Roman" w:hAnsi="Times New Roman" w:cs="Times New Roman"/>
          <w:sz w:val="26"/>
          <w:szCs w:val="26"/>
          <w:lang w:eastAsia="ru-RU"/>
        </w:rPr>
        <w:t xml:space="preserve"> оценивается по количественным и качественным показателям зарегистрированных, подготовленных и рассмотренных служебных документов, изученных материалов, наличию жалоб на результаты исполнения служебных функций, своевременности и качеству выполнения поставленных задач.</w:t>
      </w:r>
    </w:p>
    <w:p w:rsidR="002443E9" w:rsidRPr="00FD72E7" w:rsidRDefault="002443E9" w:rsidP="00FD72E7">
      <w:pPr>
        <w:spacing w:after="0" w:line="240" w:lineRule="auto"/>
        <w:ind w:right="-142" w:firstLine="567"/>
        <w:jc w:val="both"/>
        <w:rPr>
          <w:rFonts w:ascii="Times New Roman" w:eastAsia="Times New Roman" w:hAnsi="Times New Roman" w:cs="Times New Roman"/>
          <w:sz w:val="27"/>
          <w:szCs w:val="27"/>
          <w:lang w:eastAsia="ru-RU"/>
        </w:rPr>
      </w:pPr>
    </w:p>
    <w:p w:rsidR="00FD72E7" w:rsidRPr="00FD72E7" w:rsidRDefault="00FD72E7" w:rsidP="00FD72E7">
      <w:pPr>
        <w:widowControl w:val="0"/>
        <w:autoSpaceDE w:val="0"/>
        <w:autoSpaceDN w:val="0"/>
        <w:adjustRightInd w:val="0"/>
        <w:spacing w:after="0" w:line="240" w:lineRule="auto"/>
        <w:ind w:right="-142" w:firstLine="567"/>
        <w:contextualSpacing/>
        <w:jc w:val="both"/>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Для участия в конкурсе предоставляются следующие документы: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а) личное заявление (пишется от руки);</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б) анкета по форме, утвержденной распоряжением Правительства Российской Федерации от 26.05.2005 № 667-р (заполняется собственноручно);</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в) автобиография (подробно отражаются биографические данные кандидата, место регистрации и фактического проживания, в том числе по состоянию на 06.02.1992, его перемещения по работе (службе), семейное положение, где учится, если получает другое образование; сведения о близких родственниках, их фамилии, имена, отчества, полностью дата и место рождения, образование, где и кем работают (или учатся) супруг, отец, мать, братья, сестры, дети, привлекался ли кто-либо из них к уголовной ответственности, за что, условия проживания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и др.);</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г) копия паспорта и копии свидетельств о государственной регистрации актов гражданского состояния;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 документы, подтверждающие необходимое профессиональное образование, стаж работы: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копии документов об образовании,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о присвоении ученой степени, ученого звания, заверенные нотариально или кадровой службой по месту работы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копию трудовой книжки (за исключением случаев, когда служебная (трудовая) деятельность осуществляется впервые), заверенную нотариально или кадровой службой по месту работы (службы), или иные документы, подтверждающие трудовую (служебную) деятельность гражданина;</w:t>
      </w:r>
    </w:p>
    <w:p w:rsidR="00FD72E7" w:rsidRPr="00FD72E7" w:rsidRDefault="00FD72E7" w:rsidP="00FD72E7">
      <w:pPr>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е) </w:t>
      </w:r>
      <w:r w:rsidRPr="00FD72E7">
        <w:rPr>
          <w:rFonts w:ascii="Times New Roman" w:eastAsia="Calibri" w:hAnsi="Times New Roman" w:cs="Times New Roman"/>
          <w:sz w:val="27"/>
          <w:szCs w:val="27"/>
          <w:lang w:eastAsia="ru-RU"/>
        </w:rPr>
        <w:t>документы воинского учета - для граждан, пребывающих в запасе, и лиц, подлежащих призыву на военную службу</w:t>
      </w:r>
      <w:r w:rsidRPr="00FD72E7">
        <w:rPr>
          <w:rFonts w:ascii="Times New Roman" w:eastAsia="Times New Roman" w:hAnsi="Times New Roman" w:cs="Times New Roman"/>
          <w:sz w:val="27"/>
          <w:szCs w:val="27"/>
          <w:lang w:eastAsia="ru-RU"/>
        </w:rPr>
        <w:t>, в случае непрохождения военной службы - соответствующие документы из военкомата;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ж) заключение медицинского учреждения об отсутствии заболевания, препятствующего поступлению на государственную гражданскую службу Российской Федерации (приказ Минздравсоцразвития РФ от 14.12.2009                     № 984н), заключения психоневрологического и наркологического диспансеров по месту регистрации; для зарегистрированных в г. Москве – в соответствии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с приказом Департамента здравоохранения г. Москвы от 24.03.2010 № 468;</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з) фото 3,5 х 4,5 – 4 шт. (цветное без уголка, фон белый матовый, форма одежды - строгая);</w:t>
      </w:r>
    </w:p>
    <w:p w:rsidR="00FD72E7" w:rsidRPr="00FD72E7" w:rsidRDefault="00FD72E7" w:rsidP="00DF4939">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и) сведения об адресах сайтов и (или) страниц сайтов в информационно-телекоммуникационной сети «Интернет», на которых он (гражданин, гражданский служащий) размещал общедоступную информацию, а также данные, позволяющие его (гражданина, гражданского служащего) идентифицировать за </w:t>
      </w:r>
      <w:r w:rsidRPr="00FD72E7">
        <w:rPr>
          <w:rFonts w:ascii="Times New Roman" w:eastAsia="Times New Roman" w:hAnsi="Times New Roman" w:cs="Times New Roman"/>
          <w:sz w:val="27"/>
          <w:szCs w:val="27"/>
          <w:lang w:eastAsia="ru-RU"/>
        </w:rPr>
        <w:lastRenderedPageBreak/>
        <w:t>три календарных</w:t>
      </w:r>
      <w:r>
        <w:rPr>
          <w:rFonts w:ascii="Times New Roman" w:eastAsia="Times New Roman" w:hAnsi="Times New Roman" w:cs="Times New Roman"/>
          <w:sz w:val="27"/>
          <w:szCs w:val="27"/>
          <w:lang w:eastAsia="ru-RU"/>
        </w:rPr>
        <w:t xml:space="preserve"> года, предшествующих 202</w:t>
      </w:r>
      <w:r w:rsidR="00DF4939">
        <w:rPr>
          <w:rFonts w:ascii="Times New Roman" w:eastAsia="Times New Roman" w:hAnsi="Times New Roman" w:cs="Times New Roman"/>
          <w:sz w:val="27"/>
          <w:szCs w:val="27"/>
          <w:lang w:eastAsia="ru-RU"/>
        </w:rPr>
        <w:t>1</w:t>
      </w:r>
      <w:r w:rsidRPr="00FD72E7">
        <w:rPr>
          <w:rFonts w:ascii="Times New Roman" w:eastAsia="Times New Roman" w:hAnsi="Times New Roman" w:cs="Times New Roman"/>
          <w:sz w:val="27"/>
          <w:szCs w:val="27"/>
          <w:lang w:eastAsia="ru-RU"/>
        </w:rPr>
        <w:t xml:space="preserve"> году.</w:t>
      </w:r>
    </w:p>
    <w:p w:rsidR="00FD72E7" w:rsidRPr="00FD72E7" w:rsidRDefault="009E6D1D"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w:t>
      </w:r>
      <w:r w:rsidR="00FD72E7" w:rsidRPr="00FD72E7">
        <w:rPr>
          <w:rFonts w:ascii="Times New Roman" w:eastAsia="Times New Roman" w:hAnsi="Times New Roman" w:cs="Times New Roman"/>
          <w:sz w:val="27"/>
          <w:szCs w:val="27"/>
          <w:lang w:eastAsia="ru-RU"/>
        </w:rPr>
        <w:t>) документ, подтверждающий отсутствие гражданства другого государства, лицам, родившимся за пределами Российской Федерации и лицам независимо от места рождения, не имевшим на дату вступления в силу (06.02.1992) Закона Российской Федерации от 28.11.1991 № 1948-1 «О гражданстве Российской Федерации» регистрации по месту жительства в Российской Федерации;</w:t>
      </w:r>
    </w:p>
    <w:p w:rsidR="00FD72E7" w:rsidRPr="00FD72E7"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Государственный гражданский служащий иного государственного органа, изъявивший желание участвовать в конкурсе, представляет заявление установленной формы и собственноручно заполненную, подписанную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и заверенную кадровой службой государственного органа, в котором государственный гражданский служащий замещает должность государственной гражданской службы, анкету по форме, утвержденной распоряжением Правительства Российской Федерации от 26.05.2005 № 667-р, с приложением фотографии.</w:t>
      </w:r>
    </w:p>
    <w:p w:rsidR="00841478" w:rsidRDefault="00841478"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p>
    <w:p w:rsidR="00FD72E7" w:rsidRPr="00D866A3"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b/>
          <w:sz w:val="27"/>
          <w:szCs w:val="27"/>
          <w:lang w:eastAsia="ru-RU"/>
        </w:rPr>
      </w:pPr>
      <w:r w:rsidRPr="00D866A3">
        <w:rPr>
          <w:rFonts w:ascii="Times New Roman" w:eastAsia="Times New Roman" w:hAnsi="Times New Roman" w:cs="Times New Roman"/>
          <w:b/>
          <w:sz w:val="27"/>
          <w:szCs w:val="27"/>
          <w:lang w:eastAsia="ru-RU"/>
        </w:rPr>
        <w:t xml:space="preserve">Начало приема документов для участия в конкурсах </w:t>
      </w:r>
      <w:r w:rsidR="0045451F">
        <w:rPr>
          <w:rFonts w:ascii="Times New Roman" w:eastAsia="Times New Roman" w:hAnsi="Times New Roman" w:cs="Times New Roman"/>
          <w:b/>
          <w:sz w:val="27"/>
          <w:szCs w:val="27"/>
          <w:lang w:eastAsia="ru-RU"/>
        </w:rPr>
        <w:t>26</w:t>
      </w:r>
      <w:r w:rsidRPr="00D866A3">
        <w:rPr>
          <w:rFonts w:ascii="Times New Roman" w:eastAsia="Times New Roman" w:hAnsi="Times New Roman" w:cs="Times New Roman"/>
          <w:b/>
          <w:sz w:val="27"/>
          <w:szCs w:val="27"/>
          <w:lang w:eastAsia="ru-RU"/>
        </w:rPr>
        <w:t xml:space="preserve"> </w:t>
      </w:r>
      <w:r w:rsidR="0045451F">
        <w:rPr>
          <w:rFonts w:ascii="Times New Roman" w:eastAsia="Times New Roman" w:hAnsi="Times New Roman" w:cs="Times New Roman"/>
          <w:b/>
          <w:sz w:val="27"/>
          <w:szCs w:val="27"/>
          <w:lang w:eastAsia="ru-RU"/>
        </w:rPr>
        <w:t>августа</w:t>
      </w:r>
      <w:r w:rsidRPr="00D866A3">
        <w:rPr>
          <w:rFonts w:ascii="Times New Roman" w:eastAsia="Times New Roman" w:hAnsi="Times New Roman" w:cs="Times New Roman"/>
          <w:b/>
          <w:sz w:val="27"/>
          <w:szCs w:val="27"/>
          <w:lang w:eastAsia="ru-RU"/>
        </w:rPr>
        <w:t xml:space="preserve"> 202</w:t>
      </w:r>
      <w:r w:rsidR="007D3492" w:rsidRPr="00D866A3">
        <w:rPr>
          <w:rFonts w:ascii="Times New Roman" w:eastAsia="Times New Roman" w:hAnsi="Times New Roman" w:cs="Times New Roman"/>
          <w:b/>
          <w:sz w:val="27"/>
          <w:szCs w:val="27"/>
          <w:lang w:eastAsia="ru-RU"/>
        </w:rPr>
        <w:t>1</w:t>
      </w:r>
      <w:r w:rsidRPr="00D866A3">
        <w:rPr>
          <w:rFonts w:ascii="Times New Roman" w:eastAsia="Times New Roman" w:hAnsi="Times New Roman" w:cs="Times New Roman"/>
          <w:b/>
          <w:sz w:val="27"/>
          <w:szCs w:val="27"/>
          <w:lang w:eastAsia="ru-RU"/>
        </w:rPr>
        <w:t xml:space="preserve"> года, окончание – </w:t>
      </w:r>
      <w:r w:rsidR="0045451F" w:rsidRPr="0045451F">
        <w:rPr>
          <w:rFonts w:ascii="Times New Roman" w:eastAsia="Times New Roman" w:hAnsi="Times New Roman" w:cs="Times New Roman"/>
          <w:b/>
          <w:sz w:val="27"/>
          <w:szCs w:val="27"/>
          <w:lang w:eastAsia="ru-RU"/>
        </w:rPr>
        <w:t>15</w:t>
      </w:r>
      <w:r w:rsidR="00B65843" w:rsidRPr="0045451F">
        <w:rPr>
          <w:rFonts w:ascii="Times New Roman" w:eastAsia="Times New Roman" w:hAnsi="Times New Roman" w:cs="Times New Roman"/>
          <w:b/>
          <w:sz w:val="27"/>
          <w:szCs w:val="27"/>
          <w:lang w:eastAsia="ru-RU"/>
        </w:rPr>
        <w:t xml:space="preserve"> </w:t>
      </w:r>
      <w:r w:rsidR="0045451F">
        <w:rPr>
          <w:rFonts w:ascii="Times New Roman" w:eastAsia="Times New Roman" w:hAnsi="Times New Roman" w:cs="Times New Roman"/>
          <w:b/>
          <w:sz w:val="27"/>
          <w:szCs w:val="27"/>
          <w:lang w:eastAsia="ru-RU"/>
        </w:rPr>
        <w:t>сентября</w:t>
      </w:r>
      <w:r w:rsidRPr="00464BFE">
        <w:rPr>
          <w:rFonts w:ascii="Times New Roman" w:eastAsia="Times New Roman" w:hAnsi="Times New Roman" w:cs="Times New Roman"/>
          <w:b/>
          <w:sz w:val="27"/>
          <w:szCs w:val="27"/>
          <w:lang w:eastAsia="ru-RU"/>
        </w:rPr>
        <w:t xml:space="preserve"> 20</w:t>
      </w:r>
      <w:r w:rsidR="007D3492" w:rsidRPr="00464BFE">
        <w:rPr>
          <w:rFonts w:ascii="Times New Roman" w:eastAsia="Times New Roman" w:hAnsi="Times New Roman" w:cs="Times New Roman"/>
          <w:b/>
          <w:sz w:val="27"/>
          <w:szCs w:val="27"/>
          <w:lang w:eastAsia="ru-RU"/>
        </w:rPr>
        <w:t>21</w:t>
      </w:r>
      <w:r w:rsidRPr="00464BFE">
        <w:rPr>
          <w:rFonts w:ascii="Times New Roman" w:eastAsia="Times New Roman" w:hAnsi="Times New Roman" w:cs="Times New Roman"/>
          <w:b/>
          <w:sz w:val="27"/>
          <w:szCs w:val="27"/>
          <w:lang w:eastAsia="ru-RU"/>
        </w:rPr>
        <w:t xml:space="preserve"> года</w:t>
      </w:r>
      <w:r w:rsidRPr="00D866A3">
        <w:rPr>
          <w:rFonts w:ascii="Times New Roman" w:eastAsia="Times New Roman" w:hAnsi="Times New Roman" w:cs="Times New Roman"/>
          <w:b/>
          <w:sz w:val="27"/>
          <w:szCs w:val="27"/>
          <w:lang w:eastAsia="ru-RU"/>
        </w:rPr>
        <w:t>. Документы принимаются с 10.00 до 16.00. Обед с 13.00 до 13.45.</w:t>
      </w:r>
    </w:p>
    <w:p w:rsidR="00FD72E7" w:rsidRPr="00D866A3" w:rsidRDefault="00FD72E7" w:rsidP="00FD72E7">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По истечении указанного срока документы не принимаются.</w:t>
      </w:r>
    </w:p>
    <w:p w:rsidR="00FD72E7" w:rsidRPr="00D866A3" w:rsidRDefault="00FD72E7" w:rsidP="00FD72E7">
      <w:pPr>
        <w:widowControl w:val="0"/>
        <w:shd w:val="clear" w:color="auto" w:fill="FFFFFF"/>
        <w:tabs>
          <w:tab w:val="left" w:pos="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Несвоевременное представление документов, представление их не в полном объеме или с нарушением правил оформления являются основанием для отказа гражданину в их приеме.</w:t>
      </w:r>
    </w:p>
    <w:p w:rsidR="00FD72E7" w:rsidRPr="00D866A3" w:rsidRDefault="00FD72E7" w:rsidP="00FD72E7">
      <w:pPr>
        <w:widowControl w:val="0"/>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Документы принимаются по адресу: Малый Кисельный пер., д.5, Москва, Россия, ГСП-6, 107996, тел.: 8 (495) 621-72-50.</w:t>
      </w:r>
    </w:p>
    <w:p w:rsidR="00FD72E7" w:rsidRPr="00FD72E7" w:rsidRDefault="00FD72E7" w:rsidP="00FD72E7">
      <w:pPr>
        <w:widowControl w:val="0"/>
        <w:shd w:val="clear" w:color="auto" w:fill="FFFFFF"/>
        <w:tabs>
          <w:tab w:val="left" w:pos="54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D866A3">
        <w:rPr>
          <w:rFonts w:ascii="Times New Roman" w:eastAsia="Times New Roman" w:hAnsi="Times New Roman" w:cs="Times New Roman"/>
          <w:sz w:val="27"/>
          <w:szCs w:val="27"/>
          <w:lang w:eastAsia="ru-RU"/>
        </w:rPr>
        <w:t xml:space="preserve">Конкурсы предполагается провести не позднее </w:t>
      </w:r>
      <w:r w:rsidR="00DF4939">
        <w:rPr>
          <w:rFonts w:ascii="Times New Roman" w:eastAsia="Times New Roman" w:hAnsi="Times New Roman" w:cs="Times New Roman"/>
          <w:sz w:val="27"/>
          <w:szCs w:val="27"/>
          <w:lang w:eastAsia="ru-RU"/>
        </w:rPr>
        <w:t>15</w:t>
      </w:r>
      <w:bookmarkStart w:id="0" w:name="_GoBack"/>
      <w:bookmarkEnd w:id="0"/>
      <w:r w:rsidRPr="0045451F">
        <w:rPr>
          <w:rFonts w:ascii="Times New Roman" w:eastAsia="Times New Roman" w:hAnsi="Times New Roman" w:cs="Times New Roman"/>
          <w:sz w:val="27"/>
          <w:szCs w:val="27"/>
          <w:lang w:eastAsia="ru-RU"/>
        </w:rPr>
        <w:t xml:space="preserve"> </w:t>
      </w:r>
      <w:r w:rsidR="0045451F">
        <w:rPr>
          <w:rFonts w:ascii="Times New Roman" w:eastAsia="Times New Roman" w:hAnsi="Times New Roman" w:cs="Times New Roman"/>
          <w:sz w:val="27"/>
          <w:szCs w:val="27"/>
          <w:lang w:eastAsia="ru-RU"/>
        </w:rPr>
        <w:t>октября</w:t>
      </w:r>
      <w:r w:rsidRPr="00D866A3">
        <w:rPr>
          <w:rFonts w:ascii="Times New Roman" w:eastAsia="Times New Roman" w:hAnsi="Times New Roman" w:cs="Times New Roman"/>
          <w:sz w:val="27"/>
          <w:szCs w:val="27"/>
          <w:lang w:eastAsia="ru-RU"/>
        </w:rPr>
        <w:t xml:space="preserve"> 20</w:t>
      </w:r>
      <w:r w:rsidR="00D866A3" w:rsidRPr="00D866A3">
        <w:rPr>
          <w:rFonts w:ascii="Times New Roman" w:eastAsia="Times New Roman" w:hAnsi="Times New Roman" w:cs="Times New Roman"/>
          <w:sz w:val="27"/>
          <w:szCs w:val="27"/>
          <w:lang w:eastAsia="ru-RU"/>
        </w:rPr>
        <w:t>21</w:t>
      </w:r>
      <w:r w:rsidRPr="00D866A3">
        <w:rPr>
          <w:rFonts w:ascii="Times New Roman" w:eastAsia="Times New Roman" w:hAnsi="Times New Roman" w:cs="Times New Roman"/>
          <w:sz w:val="27"/>
          <w:szCs w:val="27"/>
          <w:lang w:eastAsia="ru-RU"/>
        </w:rPr>
        <w:t xml:space="preserve"> г.</w:t>
      </w:r>
    </w:p>
    <w:p w:rsidR="00FD72E7" w:rsidRPr="00FD72E7" w:rsidRDefault="00FD72E7" w:rsidP="00FD72E7">
      <w:pPr>
        <w:widowControl w:val="0"/>
        <w:shd w:val="clear" w:color="auto" w:fill="FFFFFF"/>
        <w:tabs>
          <w:tab w:val="left" w:pos="72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Место проведения конкурса: в здании прокуратуры Московской области по адресу: Малый Кисельный пер., д.5, г. Москва, Россия, ГСП-6, 107996.</w:t>
      </w:r>
    </w:p>
    <w:p w:rsidR="00FD72E7" w:rsidRPr="00FD72E7" w:rsidRDefault="00FD72E7" w:rsidP="00FD72E7">
      <w:pPr>
        <w:widowControl w:val="0"/>
        <w:shd w:val="clear" w:color="auto" w:fill="FFFFFF"/>
        <w:tabs>
          <w:tab w:val="left" w:pos="720"/>
        </w:tabs>
        <w:autoSpaceDE w:val="0"/>
        <w:autoSpaceDN w:val="0"/>
        <w:adjustRightInd w:val="0"/>
        <w:spacing w:after="0" w:line="240" w:lineRule="auto"/>
        <w:ind w:right="-142" w:firstLine="567"/>
        <w:jc w:val="both"/>
        <w:rPr>
          <w:rFonts w:ascii="Times New Roman" w:eastAsia="Times New Roman" w:hAnsi="Times New Roman" w:cs="Times New Roman"/>
          <w:sz w:val="27"/>
          <w:szCs w:val="27"/>
          <w:lang w:eastAsia="ru-RU"/>
        </w:rPr>
      </w:pPr>
    </w:p>
    <w:p w:rsidR="00FD72E7" w:rsidRPr="00FD72E7" w:rsidRDefault="00FD72E7" w:rsidP="00DF4939">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Конкурс заключается в оценке профессионального уровня претендентов на замещение вакантной должности государственной гражданской службы, их соответствия установленным квалификационным требования к должности с использованием конкурсных процедур.</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Конкурсные процедуры проводятся в форме тестирования и индивидуального собеседования.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тестировании осуществляется оценка: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уровня владения русским языком;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знаний и умений в сфере информационных технологий; </w:t>
      </w:r>
    </w:p>
    <w:p w:rsidR="00FD72E7" w:rsidRPr="00FD72E7" w:rsidRDefault="00FD72E7" w:rsidP="007D3492">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знаний основ Конституции Российской Федерации; </w:t>
      </w:r>
      <w:hyperlink r:id="rId7" w:history="1">
        <w:r w:rsidRPr="00FD72E7">
          <w:rPr>
            <w:rFonts w:ascii="Times New Roman" w:eastAsia="Times New Roman" w:hAnsi="Times New Roman" w:cs="Times New Roman"/>
            <w:sz w:val="27"/>
            <w:szCs w:val="27"/>
            <w:lang w:eastAsia="ru-RU"/>
          </w:rPr>
          <w:t>федеральных законов:                  от 17.01.1992 № 2202-1 «О прокуратуре Российской Федерации»</w:t>
        </w:r>
      </w:hyperlink>
      <w:r w:rsidRPr="00FD72E7">
        <w:rPr>
          <w:rFonts w:ascii="Times New Roman" w:eastAsia="Times New Roman" w:hAnsi="Times New Roman" w:cs="Times New Roman"/>
          <w:sz w:val="27"/>
          <w:szCs w:val="27"/>
          <w:lang w:eastAsia="ru-RU"/>
        </w:rPr>
        <w:t>;</w:t>
      </w:r>
      <w:hyperlink r:id="rId8" w:history="1">
        <w:r w:rsidRPr="00FD72E7">
          <w:rPr>
            <w:rFonts w:ascii="Times New Roman" w:eastAsia="Times New Roman" w:hAnsi="Times New Roman" w:cs="Times New Roman"/>
            <w:sz w:val="27"/>
            <w:szCs w:val="27"/>
            <w:lang w:eastAsia="ru-RU"/>
          </w:rPr>
          <w:t xml:space="preserve"> </w:t>
        </w:r>
      </w:hyperlink>
      <w:hyperlink r:id="rId9" w:history="1">
        <w:r w:rsidRPr="00FD72E7">
          <w:rPr>
            <w:rFonts w:ascii="Times New Roman" w:eastAsia="Times New Roman" w:hAnsi="Times New Roman" w:cs="Times New Roman"/>
            <w:sz w:val="27"/>
            <w:szCs w:val="27"/>
            <w:lang w:eastAsia="ru-RU"/>
          </w:rPr>
          <w:t xml:space="preserve">от 27.05.2003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58-ФЗ «О системе государственной службы Российской Федерации</w:t>
        </w:r>
      </w:hyperlink>
      <w:r w:rsidRPr="00FD72E7">
        <w:rPr>
          <w:rFonts w:ascii="Times New Roman" w:eastAsia="Times New Roman" w:hAnsi="Times New Roman" w:cs="Times New Roman"/>
          <w:sz w:val="27"/>
          <w:szCs w:val="27"/>
          <w:lang w:eastAsia="ru-RU"/>
        </w:rPr>
        <w:t xml:space="preserve">»;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xml:space="preserve">от 27.07.2004 № 79-ФЗ «О государственной гражданской службе Российской Федерации»; </w:t>
      </w:r>
      <w:hyperlink r:id="rId10" w:history="1">
        <w:r w:rsidRPr="00FD72E7">
          <w:rPr>
            <w:rFonts w:ascii="Times New Roman" w:eastAsia="Times New Roman" w:hAnsi="Times New Roman" w:cs="Times New Roman"/>
            <w:sz w:val="27"/>
            <w:szCs w:val="27"/>
            <w:lang w:eastAsia="ru-RU"/>
          </w:rPr>
          <w:t>от 25.12.2008 № 273-ФЗ «О противодействии коррупции»</w:t>
        </w:r>
      </w:hyperlink>
      <w:r w:rsidRPr="00FD72E7">
        <w:rPr>
          <w:rFonts w:ascii="Times New Roman" w:eastAsia="Times New Roman" w:hAnsi="Times New Roman" w:cs="Times New Roman"/>
          <w:sz w:val="27"/>
          <w:szCs w:val="27"/>
          <w:lang w:eastAsia="ru-RU"/>
        </w:rPr>
        <w:t>;</w:t>
      </w:r>
      <w:r w:rsidR="007D3492">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знаний и умений по вопросам профессиональной служебной деятельности, необходимых для осуществления должностных обязанностей по направлению деятельности отдела, управления (в зависимости от области и вида профессиональной служебной деятельности по вакантной должности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Тестирование считается пройденным, если кандидат правильно ответил на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70 и более процентов заданных вопросов. К собеседованию допускаются только кандидаты, прошедшие тестирование.</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lastRenderedPageBreak/>
        <w:t xml:space="preserve">Собеседование проводится на заседании конкурсной комиссии, в ходе которого задаются вопросы, направленные на оценку профессионального уровня кандидатов, соответствия квалификационным требованиям к должности, уровня образования, стажа государственной службы и опыта работы по направлению деятельности отдела, управления; знания и умения в профессиональной области, соответствующей направлению деятельности отдела, управления; личностные качества кандидата, такие как стратегическое мышление, командное взаимодействие, персональная эффективность, гибкость и готовность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к изменениям, коммуникативные навыки.</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Кандидаты могут пройти предварительный квалификационный тест вне рамок конкурса для самостоятельной оценки своего профессионального уровня. Тест размещен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Результаты прохождения предварительного теста не принимаются во внимание конкурсной комиссией и не являются основанием для отказа в приеме документов.</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Победитель определяется по результатам проведения конкурса открытым голосованием простым большинством голосов членов конкурсной комиссии, присутствующих на заседании. Решение конкурсной комиссии принимается в отсутствие кандидата.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Кандидатам, участвующим в конкурсе, о результатах конкурса направляется сообщение в письменной форме в 7-дневный срок со дня его завершения. Информация о результатах конкурса в этот же срок размещается на официальном сайте прокуратуры Московской области.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Кандидат вправе обжаловать решение конкурсной комиссии в соответствии с законодательством Российской Федерации – в комиссию прокуратуры Московской области по индивидуальным служебным спорам и (или) в суд.</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Служебное время.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В соответствии со статьей 45 Федерального закона от 27.07.2004 № 79-ФЗ </w:t>
      </w:r>
      <w:r w:rsidR="009E6D1D">
        <w:rPr>
          <w:rFonts w:ascii="Times New Roman" w:eastAsia="Times New Roman" w:hAnsi="Times New Roman" w:cs="Times New Roman"/>
          <w:sz w:val="27"/>
          <w:szCs w:val="27"/>
          <w:lang w:eastAsia="ru-RU"/>
        </w:rPr>
        <w:t xml:space="preserve">                </w:t>
      </w:r>
      <w:r w:rsidRPr="00FD72E7">
        <w:rPr>
          <w:rFonts w:ascii="Times New Roman" w:eastAsia="Times New Roman" w:hAnsi="Times New Roman" w:cs="Times New Roman"/>
          <w:sz w:val="27"/>
          <w:szCs w:val="27"/>
          <w:lang w:eastAsia="ru-RU"/>
        </w:rPr>
        <w:t xml:space="preserve">«О государственной гражданской службе Российской Федерации» и приказом прокурора Московской области от 19.11.2015 № 1243 «Об утверждении Служебного распорядка прокуратуры Московской области для федеральных государственных гражданских служащих» для гражданских служащих прокуратуры Московской области устанавливается пятидневная рабочая неделя продолжительностью 40 часов с двумя выходными днями (суббота и воскресенье). Для гражданских служащих, замещающих должности гражданской службы старшей группы, устанавливается нормированный служебный день.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Продолжительность служебного времени: с понедельника по четверг                   с 9.00 до 18.00, в пятницу с 9.00 до 16.45. Накануне праздничных дней служебное время сокращается на один час.</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Денежное содержание.</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 соответствии со ст. 50 Федерального закона «О государственной гражданской службе Российской Федерации» оплата труда гражданского служащего производится в виде денежного содержания, которое состоит из:</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1. месячного оклада в соответствии с замещаемой должностью;</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2. месячного оклада в соответствии с присвоенным ему классным чином </w:t>
      </w:r>
      <w:r w:rsidRPr="00FD72E7">
        <w:rPr>
          <w:rFonts w:ascii="Times New Roman" w:eastAsia="Times New Roman" w:hAnsi="Times New Roman" w:cs="Times New Roman"/>
          <w:sz w:val="27"/>
          <w:szCs w:val="27"/>
          <w:lang w:eastAsia="ru-RU"/>
        </w:rPr>
        <w:lastRenderedPageBreak/>
        <w:t>государственной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3. ежемесячной надбавки к должностному окладу за выслугу лет на гражданской службе (в размере от 10 до 30 процентов должностного оклада);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4. ежемесячной надбавки к должностному окладу за особые условия государственной гражданской службы: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от 80 до 90 процентов – гражданским служащим, замещающим должности старшей группы;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5. ежемесячного денежного поощрения: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в размере 1 должностных окладов гражданским служащим, замещающим должности старшей группы;</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6. единовременной выплаты при предоставлении ежегодного оплачиваемого отпуска в размере двух месячных окладов денежного содержания;</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7.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государственного органа.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p>
    <w:p w:rsidR="00FD72E7" w:rsidRPr="00FD72E7" w:rsidRDefault="00FD72E7" w:rsidP="00FD72E7">
      <w:pPr>
        <w:widowControl w:val="0"/>
        <w:shd w:val="clear" w:color="auto" w:fill="FFFFFF"/>
        <w:autoSpaceDE w:val="0"/>
        <w:autoSpaceDN w:val="0"/>
        <w:adjustRightInd w:val="0"/>
        <w:spacing w:after="0" w:line="240" w:lineRule="auto"/>
        <w:ind w:right="-142" w:firstLine="567"/>
        <w:jc w:val="center"/>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Отпуска.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Ежегодный оплачиваемый отпуск гражданского служащего состоит из основного оплачиваемого отпуска и дополнительных оплачиваемых отпусков.</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 xml:space="preserve">1. Ежегодный основной оплачиваемый отпуск предоставляется продолжительностью 30 календарных дней. </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2. Ежегодный дополнительный оплачиваемый отпуск за выслугу лет, продолжительность которого исчисляется из расчета:</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1 года до 5 лет – 1 календарный день;</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5 до 10 лет – 5 календарных дней;</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от 10 до 15 лет – 7 календарных дней;</w:t>
      </w:r>
    </w:p>
    <w:p w:rsidR="00FD72E7" w:rsidRPr="00FD72E7" w:rsidRDefault="00FD72E7" w:rsidP="00FD72E7">
      <w:pPr>
        <w:widowControl w:val="0"/>
        <w:shd w:val="clear" w:color="auto" w:fill="FFFFFF"/>
        <w:autoSpaceDE w:val="0"/>
        <w:autoSpaceDN w:val="0"/>
        <w:adjustRightInd w:val="0"/>
        <w:spacing w:after="0" w:line="240" w:lineRule="auto"/>
        <w:ind w:right="-142" w:firstLine="567"/>
        <w:jc w:val="both"/>
        <w:textAlignment w:val="top"/>
        <w:rPr>
          <w:rFonts w:ascii="Times New Roman" w:eastAsia="Times New Roman" w:hAnsi="Times New Roman" w:cs="Times New Roman"/>
          <w:sz w:val="27"/>
          <w:szCs w:val="27"/>
          <w:lang w:eastAsia="ru-RU"/>
        </w:rPr>
      </w:pPr>
      <w:r w:rsidRPr="00FD72E7">
        <w:rPr>
          <w:rFonts w:ascii="Times New Roman" w:eastAsia="Times New Roman" w:hAnsi="Times New Roman" w:cs="Times New Roman"/>
          <w:sz w:val="27"/>
          <w:szCs w:val="27"/>
          <w:lang w:eastAsia="ru-RU"/>
        </w:rPr>
        <w:t>при стаже гражданской службы 15 лет и более – 10 календарных дней.</w:t>
      </w:r>
    </w:p>
    <w:p w:rsidR="00674B60" w:rsidRDefault="00674B60"/>
    <w:sectPr w:rsidR="00674B60" w:rsidSect="00990C50">
      <w:headerReference w:type="even" r:id="rId11"/>
      <w:headerReference w:type="default" r:id="rId12"/>
      <w:pgSz w:w="11906" w:h="16838"/>
      <w:pgMar w:top="426" w:right="850" w:bottom="42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8C2" w:rsidRDefault="005B18C2">
      <w:pPr>
        <w:spacing w:after="0" w:line="240" w:lineRule="auto"/>
      </w:pPr>
      <w:r>
        <w:separator/>
      </w:r>
    </w:p>
  </w:endnote>
  <w:endnote w:type="continuationSeparator" w:id="0">
    <w:p w:rsidR="005B18C2" w:rsidRDefault="005B1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8C2" w:rsidRDefault="005B18C2">
      <w:pPr>
        <w:spacing w:after="0" w:line="240" w:lineRule="auto"/>
      </w:pPr>
      <w:r>
        <w:separator/>
      </w:r>
    </w:p>
  </w:footnote>
  <w:footnote w:type="continuationSeparator" w:id="0">
    <w:p w:rsidR="005B18C2" w:rsidRDefault="005B1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1BA" w:rsidRDefault="00FD72E7" w:rsidP="004F5A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rsidR="00B221BA" w:rsidRDefault="00C10D9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21BA" w:rsidRDefault="00FD72E7" w:rsidP="004F5A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10D9A">
      <w:rPr>
        <w:rStyle w:val="a5"/>
        <w:noProof/>
      </w:rPr>
      <w:t>7</w:t>
    </w:r>
    <w:r>
      <w:rPr>
        <w:rStyle w:val="a5"/>
      </w:rPr>
      <w:fldChar w:fldCharType="end"/>
    </w:r>
  </w:p>
  <w:p w:rsidR="00B221BA" w:rsidRDefault="00C10D9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E0739"/>
    <w:multiLevelType w:val="hybridMultilevel"/>
    <w:tmpl w:val="97B2F554"/>
    <w:lvl w:ilvl="0" w:tplc="43903FAC">
      <w:start w:val="1"/>
      <w:numFmt w:val="decimal"/>
      <w:lvlText w:val="%1."/>
      <w:lvlJc w:val="left"/>
      <w:pPr>
        <w:ind w:left="720" w:hanging="360"/>
      </w:pPr>
      <w:rPr>
        <w:rFonts w:eastAsiaTheme="minorHAnsi"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2E7"/>
    <w:rsid w:val="000105D8"/>
    <w:rsid w:val="000D65E4"/>
    <w:rsid w:val="002358BE"/>
    <w:rsid w:val="002443E9"/>
    <w:rsid w:val="002B424D"/>
    <w:rsid w:val="002E0A78"/>
    <w:rsid w:val="0045451F"/>
    <w:rsid w:val="00464BFE"/>
    <w:rsid w:val="005B18C2"/>
    <w:rsid w:val="005D1CAB"/>
    <w:rsid w:val="006661FC"/>
    <w:rsid w:val="00674B60"/>
    <w:rsid w:val="006800BC"/>
    <w:rsid w:val="006D7799"/>
    <w:rsid w:val="00772E23"/>
    <w:rsid w:val="007D3492"/>
    <w:rsid w:val="00841478"/>
    <w:rsid w:val="00895930"/>
    <w:rsid w:val="009E6D1D"/>
    <w:rsid w:val="00A94939"/>
    <w:rsid w:val="00B24C31"/>
    <w:rsid w:val="00B47077"/>
    <w:rsid w:val="00B65843"/>
    <w:rsid w:val="00C10D9A"/>
    <w:rsid w:val="00D866A3"/>
    <w:rsid w:val="00DF4939"/>
    <w:rsid w:val="00E36BF8"/>
    <w:rsid w:val="00F43E27"/>
    <w:rsid w:val="00FD1F9F"/>
    <w:rsid w:val="00FD72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B81949"/>
  <w15:chartTrackingRefBased/>
  <w15:docId w15:val="{D558A2B5-EBFF-40AF-8F0F-A198CABB9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2E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D72E7"/>
  </w:style>
  <w:style w:type="character" w:styleId="a5">
    <w:name w:val="page number"/>
    <w:basedOn w:val="a0"/>
    <w:rsid w:val="00FD72E7"/>
  </w:style>
  <w:style w:type="paragraph" w:styleId="a6">
    <w:name w:val="Balloon Text"/>
    <w:basedOn w:val="a"/>
    <w:link w:val="a7"/>
    <w:uiPriority w:val="99"/>
    <w:semiHidden/>
    <w:unhideWhenUsed/>
    <w:rsid w:val="006800B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800BC"/>
    <w:rPr>
      <w:rFonts w:ascii="Segoe UI" w:hAnsi="Segoe UI" w:cs="Segoe UI"/>
      <w:sz w:val="18"/>
      <w:szCs w:val="18"/>
    </w:rPr>
  </w:style>
  <w:style w:type="character" w:customStyle="1" w:styleId="FontStyle12">
    <w:name w:val="Font Style12"/>
    <w:basedOn w:val="a0"/>
    <w:rsid w:val="005D1CAB"/>
    <w:rPr>
      <w:rFonts w:ascii="Times New Roman" w:hAnsi="Times New Roman" w:cs="Times New Roman"/>
      <w:sz w:val="26"/>
      <w:szCs w:val="26"/>
    </w:rPr>
  </w:style>
  <w:style w:type="paragraph" w:customStyle="1" w:styleId="0">
    <w:name w:val="Обычный + уплотненный на  0"/>
    <w:aliases w:val="5 пт"/>
    <w:basedOn w:val="a"/>
    <w:rsid w:val="005D1CAB"/>
    <w:pPr>
      <w:spacing w:after="0" w:line="240" w:lineRule="auto"/>
      <w:ind w:firstLineChars="250" w:firstLine="675"/>
      <w:jc w:val="both"/>
    </w:pPr>
    <w:rPr>
      <w:rFonts w:ascii="Times New Roman" w:eastAsia="Times New Roman" w:hAnsi="Times New Roman" w:cs="Times New Roman"/>
      <w:color w:val="000000"/>
      <w:spacing w:val="-10"/>
      <w:sz w:val="28"/>
      <w:szCs w:val="28"/>
      <w:lang w:eastAsia="ru-RU"/>
    </w:rPr>
  </w:style>
  <w:style w:type="paragraph" w:styleId="a8">
    <w:name w:val="List Paragraph"/>
    <w:basedOn w:val="a"/>
    <w:uiPriority w:val="34"/>
    <w:qFormat/>
    <w:rsid w:val="005D1CAB"/>
    <w:pPr>
      <w:ind w:left="720"/>
      <w:contextualSpacing/>
    </w:pPr>
  </w:style>
  <w:style w:type="paragraph" w:styleId="a9">
    <w:name w:val="footer"/>
    <w:basedOn w:val="a"/>
    <w:link w:val="aa"/>
    <w:uiPriority w:val="99"/>
    <w:unhideWhenUsed/>
    <w:rsid w:val="00DF493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DF4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EB514AED8FD5E5354C0CFD34F47986FE5EF771B6242A31794AED2BF145D5B84043D6C14664BA16y8n8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410F71C4BCFF0CD5D84482681407F5CD95DD1325EB087D6FD29478F363D50B7789E21A63C6C1978DTCsCJ"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D44A1062FB1CA4BE48C5FE12400E5814CB2496AC410E7FF739266E72C36536F0FE86CE02E24040D4j5qFJ" TargetMode="External"/><Relationship Id="rId4" Type="http://schemas.openxmlformats.org/officeDocument/2006/relationships/webSettings" Target="webSettings.xml"/><Relationship Id="rId9" Type="http://schemas.openxmlformats.org/officeDocument/2006/relationships/hyperlink" Target="consultantplus://offline/ref=F4EB514AED8FD5E5354C0CFD34F47986FE5EF771B6242A31794AED2BF145D5B84043D6C14664BA16y8n8J"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3957</Words>
  <Characters>22559</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Клишина Екатерина Ивановна</dc:creator>
  <cp:keywords/>
  <dc:description/>
  <cp:lastModifiedBy>Слободчикова Анастасия Дмитриевна</cp:lastModifiedBy>
  <cp:revision>2</cp:revision>
  <cp:lastPrinted>2021-08-26T12:54:00Z</cp:lastPrinted>
  <dcterms:created xsi:type="dcterms:W3CDTF">2021-08-26T13:24:00Z</dcterms:created>
  <dcterms:modified xsi:type="dcterms:W3CDTF">2021-08-26T13:24:00Z</dcterms:modified>
</cp:coreProperties>
</file>